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980A9E" w14:textId="1DB597E5" w:rsidR="001A653E" w:rsidRPr="00CF7A3C" w:rsidRDefault="00A03E9B" w:rsidP="00BB7CD2">
      <w:pPr>
        <w:pStyle w:val="Title"/>
      </w:pPr>
      <w:bookmarkStart w:id="0" w:name="_Toc205131465"/>
      <w:bookmarkStart w:id="1" w:name="_Toc205555406"/>
      <w:bookmarkStart w:id="2" w:name="_Toc205555919"/>
      <w:bookmarkStart w:id="3" w:name="_Toc205638800"/>
      <w:bookmarkStart w:id="4" w:name="_Toc205707480"/>
      <w:bookmarkStart w:id="5" w:name="_Toc205831847"/>
      <w:bookmarkStart w:id="6" w:name="_Toc206606615"/>
      <w:bookmarkStart w:id="7" w:name="_Toc208160527"/>
      <w:bookmarkStart w:id="8" w:name="_Toc208161958"/>
      <w:r w:rsidRPr="00FB72E9">
        <w:rPr>
          <w:i/>
          <w:iCs/>
        </w:rPr>
        <w:t>Calendar Browser</w:t>
      </w:r>
      <w:r w:rsidR="0046292F" w:rsidRPr="00CF7A3C">
        <w:t xml:space="preserve"> </w:t>
      </w:r>
      <w:r w:rsidR="001C1966">
        <w:t>M</w:t>
      </w:r>
      <w:r w:rsidR="00CF4495" w:rsidRPr="00CF7A3C">
        <w:t>anual</w:t>
      </w:r>
      <w:bookmarkEnd w:id="0"/>
      <w:bookmarkEnd w:id="1"/>
      <w:bookmarkEnd w:id="2"/>
      <w:bookmarkEnd w:id="3"/>
      <w:bookmarkEnd w:id="4"/>
      <w:bookmarkEnd w:id="5"/>
      <w:bookmarkEnd w:id="6"/>
      <w:bookmarkEnd w:id="7"/>
      <w:bookmarkEnd w:id="8"/>
    </w:p>
    <w:p w14:paraId="0BE5AEB7" w14:textId="77777777" w:rsidR="00A2052E" w:rsidRDefault="00CF4495" w:rsidP="008560A0">
      <w:pPr>
        <w:pStyle w:val="TOC1"/>
        <w:rPr>
          <w:noProof/>
        </w:rPr>
      </w:pPr>
      <w:r w:rsidRPr="008D30EA">
        <w:t>Content</w:t>
      </w:r>
      <w:r w:rsidR="00D11624">
        <w:t>s</w:t>
      </w:r>
      <w:r w:rsidR="00582BC4">
        <w:rPr>
          <w:highlight w:val="lightGray"/>
        </w:rPr>
        <w:fldChar w:fldCharType="begin"/>
      </w:r>
      <w:r w:rsidR="00582BC4">
        <w:rPr>
          <w:highlight w:val="lightGray"/>
        </w:rPr>
        <w:instrText xml:space="preserve"> TOC \o "1-5" \h \z \u </w:instrText>
      </w:r>
      <w:r w:rsidR="00582BC4">
        <w:rPr>
          <w:highlight w:val="lightGray"/>
        </w:rPr>
        <w:fldChar w:fldCharType="separate"/>
      </w:r>
    </w:p>
    <w:p w14:paraId="2AB9CC31" w14:textId="65E209BF" w:rsidR="00A2052E" w:rsidRDefault="00A2052E">
      <w:pPr>
        <w:pStyle w:val="TOC1"/>
        <w:tabs>
          <w:tab w:val="left" w:pos="360"/>
          <w:tab w:val="right" w:leader="dot" w:pos="8641"/>
        </w:tabs>
        <w:rPr>
          <w:rFonts w:eastAsiaTheme="minorEastAsia" w:cstheme="minorBidi"/>
          <w:b w:val="0"/>
          <w:bCs w:val="0"/>
          <w:caps w:val="0"/>
          <w:noProof/>
          <w:color w:val="auto"/>
          <w:kern w:val="2"/>
          <w:sz w:val="24"/>
          <w:szCs w:val="24"/>
          <w:lang w:eastAsia="en-SE"/>
          <w14:ligatures w14:val="standardContextual"/>
        </w:rPr>
      </w:pPr>
      <w:hyperlink w:anchor="_Toc208161959" w:history="1">
        <w:r w:rsidRPr="00651090">
          <w:rPr>
            <w:rStyle w:val="Hyperlink"/>
            <w:noProof/>
          </w:rPr>
          <w:t>1</w:t>
        </w:r>
        <w:r>
          <w:rPr>
            <w:rFonts w:eastAsiaTheme="minorEastAsia" w:cstheme="minorBidi"/>
            <w:b w:val="0"/>
            <w:bCs w:val="0"/>
            <w:caps w:val="0"/>
            <w:noProof/>
            <w:color w:val="auto"/>
            <w:kern w:val="2"/>
            <w:sz w:val="24"/>
            <w:szCs w:val="24"/>
            <w:lang w:eastAsia="en-SE"/>
            <w14:ligatures w14:val="standardContextual"/>
          </w:rPr>
          <w:tab/>
        </w:r>
        <w:r w:rsidRPr="00651090">
          <w:rPr>
            <w:rStyle w:val="Hyperlink"/>
            <w:noProof/>
          </w:rPr>
          <w:t>Introduction</w:t>
        </w:r>
        <w:r>
          <w:rPr>
            <w:noProof/>
            <w:webHidden/>
          </w:rPr>
          <w:tab/>
        </w:r>
        <w:r>
          <w:rPr>
            <w:noProof/>
            <w:webHidden/>
          </w:rPr>
          <w:fldChar w:fldCharType="begin"/>
        </w:r>
        <w:r>
          <w:rPr>
            <w:noProof/>
            <w:webHidden/>
          </w:rPr>
          <w:instrText xml:space="preserve"> PAGEREF _Toc208161959 \h </w:instrText>
        </w:r>
        <w:r>
          <w:rPr>
            <w:noProof/>
            <w:webHidden/>
          </w:rPr>
        </w:r>
        <w:r>
          <w:rPr>
            <w:noProof/>
            <w:webHidden/>
          </w:rPr>
          <w:fldChar w:fldCharType="separate"/>
        </w:r>
        <w:r w:rsidR="004C63BE">
          <w:rPr>
            <w:noProof/>
            <w:webHidden/>
          </w:rPr>
          <w:t>3</w:t>
        </w:r>
        <w:r>
          <w:rPr>
            <w:noProof/>
            <w:webHidden/>
          </w:rPr>
          <w:fldChar w:fldCharType="end"/>
        </w:r>
      </w:hyperlink>
    </w:p>
    <w:p w14:paraId="34DB3A4F" w14:textId="7C765C1B"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1960" w:history="1">
        <w:r w:rsidRPr="00651090">
          <w:rPr>
            <w:rStyle w:val="Hyperlink"/>
            <w:noProof/>
          </w:rPr>
          <w:t>1.1</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Installation Tip</w:t>
        </w:r>
        <w:r>
          <w:rPr>
            <w:noProof/>
            <w:webHidden/>
          </w:rPr>
          <w:tab/>
        </w:r>
        <w:r>
          <w:rPr>
            <w:noProof/>
            <w:webHidden/>
          </w:rPr>
          <w:fldChar w:fldCharType="begin"/>
        </w:r>
        <w:r>
          <w:rPr>
            <w:noProof/>
            <w:webHidden/>
          </w:rPr>
          <w:instrText xml:space="preserve"> PAGEREF _Toc208161960 \h </w:instrText>
        </w:r>
        <w:r>
          <w:rPr>
            <w:noProof/>
            <w:webHidden/>
          </w:rPr>
        </w:r>
        <w:r>
          <w:rPr>
            <w:noProof/>
            <w:webHidden/>
          </w:rPr>
          <w:fldChar w:fldCharType="separate"/>
        </w:r>
        <w:r w:rsidR="004C63BE">
          <w:rPr>
            <w:noProof/>
            <w:webHidden/>
          </w:rPr>
          <w:t>3</w:t>
        </w:r>
        <w:r>
          <w:rPr>
            <w:noProof/>
            <w:webHidden/>
          </w:rPr>
          <w:fldChar w:fldCharType="end"/>
        </w:r>
      </w:hyperlink>
    </w:p>
    <w:p w14:paraId="5958BF9D" w14:textId="348AF7BD"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1961" w:history="1">
        <w:r w:rsidRPr="00651090">
          <w:rPr>
            <w:rStyle w:val="Hyperlink"/>
            <w:noProof/>
          </w:rPr>
          <w:t>1.2</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Language</w:t>
        </w:r>
        <w:r>
          <w:rPr>
            <w:noProof/>
            <w:webHidden/>
          </w:rPr>
          <w:tab/>
        </w:r>
        <w:r>
          <w:rPr>
            <w:noProof/>
            <w:webHidden/>
          </w:rPr>
          <w:fldChar w:fldCharType="begin"/>
        </w:r>
        <w:r>
          <w:rPr>
            <w:noProof/>
            <w:webHidden/>
          </w:rPr>
          <w:instrText xml:space="preserve"> PAGEREF _Toc208161961 \h </w:instrText>
        </w:r>
        <w:r>
          <w:rPr>
            <w:noProof/>
            <w:webHidden/>
          </w:rPr>
        </w:r>
        <w:r>
          <w:rPr>
            <w:noProof/>
            <w:webHidden/>
          </w:rPr>
          <w:fldChar w:fldCharType="separate"/>
        </w:r>
        <w:r w:rsidR="004C63BE">
          <w:rPr>
            <w:noProof/>
            <w:webHidden/>
          </w:rPr>
          <w:t>4</w:t>
        </w:r>
        <w:r>
          <w:rPr>
            <w:noProof/>
            <w:webHidden/>
          </w:rPr>
          <w:fldChar w:fldCharType="end"/>
        </w:r>
      </w:hyperlink>
    </w:p>
    <w:p w14:paraId="3CBBDED9" w14:textId="35482B60"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1962" w:history="1">
        <w:r w:rsidRPr="00651090">
          <w:rPr>
            <w:rStyle w:val="Hyperlink"/>
            <w:noProof/>
          </w:rPr>
          <w:t>1.3</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Requirements</w:t>
        </w:r>
        <w:r>
          <w:rPr>
            <w:noProof/>
            <w:webHidden/>
          </w:rPr>
          <w:tab/>
        </w:r>
        <w:r>
          <w:rPr>
            <w:noProof/>
            <w:webHidden/>
          </w:rPr>
          <w:fldChar w:fldCharType="begin"/>
        </w:r>
        <w:r>
          <w:rPr>
            <w:noProof/>
            <w:webHidden/>
          </w:rPr>
          <w:instrText xml:space="preserve"> PAGEREF _Toc208161962 \h </w:instrText>
        </w:r>
        <w:r>
          <w:rPr>
            <w:noProof/>
            <w:webHidden/>
          </w:rPr>
        </w:r>
        <w:r>
          <w:rPr>
            <w:noProof/>
            <w:webHidden/>
          </w:rPr>
          <w:fldChar w:fldCharType="separate"/>
        </w:r>
        <w:r w:rsidR="004C63BE">
          <w:rPr>
            <w:noProof/>
            <w:webHidden/>
          </w:rPr>
          <w:t>4</w:t>
        </w:r>
        <w:r>
          <w:rPr>
            <w:noProof/>
            <w:webHidden/>
          </w:rPr>
          <w:fldChar w:fldCharType="end"/>
        </w:r>
      </w:hyperlink>
    </w:p>
    <w:p w14:paraId="0E610B7E" w14:textId="2FD9BE9D"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1963" w:history="1">
        <w:r w:rsidRPr="00651090">
          <w:rPr>
            <w:rStyle w:val="Hyperlink"/>
            <w:noProof/>
          </w:rPr>
          <w:t>1.4</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Editions</w:t>
        </w:r>
        <w:r>
          <w:rPr>
            <w:noProof/>
            <w:webHidden/>
          </w:rPr>
          <w:tab/>
        </w:r>
        <w:r>
          <w:rPr>
            <w:noProof/>
            <w:webHidden/>
          </w:rPr>
          <w:fldChar w:fldCharType="begin"/>
        </w:r>
        <w:r>
          <w:rPr>
            <w:noProof/>
            <w:webHidden/>
          </w:rPr>
          <w:instrText xml:space="preserve"> PAGEREF _Toc208161963 \h </w:instrText>
        </w:r>
        <w:r>
          <w:rPr>
            <w:noProof/>
            <w:webHidden/>
          </w:rPr>
        </w:r>
        <w:r>
          <w:rPr>
            <w:noProof/>
            <w:webHidden/>
          </w:rPr>
          <w:fldChar w:fldCharType="separate"/>
        </w:r>
        <w:r w:rsidR="004C63BE">
          <w:rPr>
            <w:noProof/>
            <w:webHidden/>
          </w:rPr>
          <w:t>4</w:t>
        </w:r>
        <w:r>
          <w:rPr>
            <w:noProof/>
            <w:webHidden/>
          </w:rPr>
          <w:fldChar w:fldCharType="end"/>
        </w:r>
      </w:hyperlink>
    </w:p>
    <w:p w14:paraId="3C02A063" w14:textId="6FF332CC"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1964" w:history="1">
        <w:r w:rsidRPr="00651090">
          <w:rPr>
            <w:rStyle w:val="Hyperlink"/>
            <w:noProof/>
          </w:rPr>
          <w:t>1.4.1</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The SPFX edition</w:t>
        </w:r>
        <w:r>
          <w:rPr>
            <w:noProof/>
            <w:webHidden/>
          </w:rPr>
          <w:tab/>
        </w:r>
        <w:r>
          <w:rPr>
            <w:noProof/>
            <w:webHidden/>
          </w:rPr>
          <w:fldChar w:fldCharType="begin"/>
        </w:r>
        <w:r>
          <w:rPr>
            <w:noProof/>
            <w:webHidden/>
          </w:rPr>
          <w:instrText xml:space="preserve"> PAGEREF _Toc208161964 \h </w:instrText>
        </w:r>
        <w:r>
          <w:rPr>
            <w:noProof/>
            <w:webHidden/>
          </w:rPr>
        </w:r>
        <w:r>
          <w:rPr>
            <w:noProof/>
            <w:webHidden/>
          </w:rPr>
          <w:fldChar w:fldCharType="separate"/>
        </w:r>
        <w:r w:rsidR="004C63BE">
          <w:rPr>
            <w:noProof/>
            <w:webHidden/>
          </w:rPr>
          <w:t>4</w:t>
        </w:r>
        <w:r>
          <w:rPr>
            <w:noProof/>
            <w:webHidden/>
          </w:rPr>
          <w:fldChar w:fldCharType="end"/>
        </w:r>
      </w:hyperlink>
    </w:p>
    <w:p w14:paraId="4BCFD7F8" w14:textId="319A790E"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1965" w:history="1">
        <w:r w:rsidRPr="00651090">
          <w:rPr>
            <w:rStyle w:val="Hyperlink"/>
            <w:noProof/>
          </w:rPr>
          <w:t>1.4.2</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The Sandboxed Solution</w:t>
        </w:r>
        <w:r>
          <w:rPr>
            <w:noProof/>
            <w:webHidden/>
          </w:rPr>
          <w:tab/>
        </w:r>
        <w:r>
          <w:rPr>
            <w:noProof/>
            <w:webHidden/>
          </w:rPr>
          <w:fldChar w:fldCharType="begin"/>
        </w:r>
        <w:r>
          <w:rPr>
            <w:noProof/>
            <w:webHidden/>
          </w:rPr>
          <w:instrText xml:space="preserve"> PAGEREF _Toc208161965 \h </w:instrText>
        </w:r>
        <w:r>
          <w:rPr>
            <w:noProof/>
            <w:webHidden/>
          </w:rPr>
        </w:r>
        <w:r>
          <w:rPr>
            <w:noProof/>
            <w:webHidden/>
          </w:rPr>
          <w:fldChar w:fldCharType="separate"/>
        </w:r>
        <w:r w:rsidR="004C63BE">
          <w:rPr>
            <w:noProof/>
            <w:webHidden/>
          </w:rPr>
          <w:t>4</w:t>
        </w:r>
        <w:r>
          <w:rPr>
            <w:noProof/>
            <w:webHidden/>
          </w:rPr>
          <w:fldChar w:fldCharType="end"/>
        </w:r>
      </w:hyperlink>
    </w:p>
    <w:p w14:paraId="7F9D3568" w14:textId="69CF7BCC"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1966" w:history="1">
        <w:r w:rsidRPr="00651090">
          <w:rPr>
            <w:rStyle w:val="Hyperlink"/>
            <w:noProof/>
          </w:rPr>
          <w:t>1.5</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Permissions</w:t>
        </w:r>
        <w:r>
          <w:rPr>
            <w:noProof/>
            <w:webHidden/>
          </w:rPr>
          <w:tab/>
        </w:r>
        <w:r>
          <w:rPr>
            <w:noProof/>
            <w:webHidden/>
          </w:rPr>
          <w:fldChar w:fldCharType="begin"/>
        </w:r>
        <w:r>
          <w:rPr>
            <w:noProof/>
            <w:webHidden/>
          </w:rPr>
          <w:instrText xml:space="preserve"> PAGEREF _Toc208161966 \h </w:instrText>
        </w:r>
        <w:r>
          <w:rPr>
            <w:noProof/>
            <w:webHidden/>
          </w:rPr>
        </w:r>
        <w:r>
          <w:rPr>
            <w:noProof/>
            <w:webHidden/>
          </w:rPr>
          <w:fldChar w:fldCharType="separate"/>
        </w:r>
        <w:r w:rsidR="004C63BE">
          <w:rPr>
            <w:noProof/>
            <w:webHidden/>
          </w:rPr>
          <w:t>5</w:t>
        </w:r>
        <w:r>
          <w:rPr>
            <w:noProof/>
            <w:webHidden/>
          </w:rPr>
          <w:fldChar w:fldCharType="end"/>
        </w:r>
      </w:hyperlink>
    </w:p>
    <w:p w14:paraId="4D16E1B3" w14:textId="751670D9"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1967" w:history="1">
        <w:r w:rsidRPr="00651090">
          <w:rPr>
            <w:rStyle w:val="Hyperlink"/>
            <w:noProof/>
          </w:rPr>
          <w:t>1.5.1</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Use Calendar Browser</w:t>
        </w:r>
        <w:r>
          <w:rPr>
            <w:noProof/>
            <w:webHidden/>
          </w:rPr>
          <w:tab/>
        </w:r>
        <w:r>
          <w:rPr>
            <w:noProof/>
            <w:webHidden/>
          </w:rPr>
          <w:fldChar w:fldCharType="begin"/>
        </w:r>
        <w:r>
          <w:rPr>
            <w:noProof/>
            <w:webHidden/>
          </w:rPr>
          <w:instrText xml:space="preserve"> PAGEREF _Toc208161967 \h </w:instrText>
        </w:r>
        <w:r>
          <w:rPr>
            <w:noProof/>
            <w:webHidden/>
          </w:rPr>
        </w:r>
        <w:r>
          <w:rPr>
            <w:noProof/>
            <w:webHidden/>
          </w:rPr>
          <w:fldChar w:fldCharType="separate"/>
        </w:r>
        <w:r w:rsidR="004C63BE">
          <w:rPr>
            <w:noProof/>
            <w:webHidden/>
          </w:rPr>
          <w:t>5</w:t>
        </w:r>
        <w:r>
          <w:rPr>
            <w:noProof/>
            <w:webHidden/>
          </w:rPr>
          <w:fldChar w:fldCharType="end"/>
        </w:r>
      </w:hyperlink>
    </w:p>
    <w:p w14:paraId="01DD60E1" w14:textId="4A98181E"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1968" w:history="1">
        <w:r w:rsidRPr="00651090">
          <w:rPr>
            <w:rStyle w:val="Hyperlink"/>
            <w:noProof/>
          </w:rPr>
          <w:t>1.5.2</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Install the SPFX edition</w:t>
        </w:r>
        <w:r>
          <w:rPr>
            <w:noProof/>
            <w:webHidden/>
          </w:rPr>
          <w:tab/>
        </w:r>
        <w:r>
          <w:rPr>
            <w:noProof/>
            <w:webHidden/>
          </w:rPr>
          <w:fldChar w:fldCharType="begin"/>
        </w:r>
        <w:r>
          <w:rPr>
            <w:noProof/>
            <w:webHidden/>
          </w:rPr>
          <w:instrText xml:space="preserve"> PAGEREF _Toc208161968 \h </w:instrText>
        </w:r>
        <w:r>
          <w:rPr>
            <w:noProof/>
            <w:webHidden/>
          </w:rPr>
        </w:r>
        <w:r>
          <w:rPr>
            <w:noProof/>
            <w:webHidden/>
          </w:rPr>
          <w:fldChar w:fldCharType="separate"/>
        </w:r>
        <w:r w:rsidR="004C63BE">
          <w:rPr>
            <w:noProof/>
            <w:webHidden/>
          </w:rPr>
          <w:t>5</w:t>
        </w:r>
        <w:r>
          <w:rPr>
            <w:noProof/>
            <w:webHidden/>
          </w:rPr>
          <w:fldChar w:fldCharType="end"/>
        </w:r>
      </w:hyperlink>
    </w:p>
    <w:p w14:paraId="24DA4AD7" w14:textId="48A2DD92"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1969" w:history="1">
        <w:r w:rsidRPr="00651090">
          <w:rPr>
            <w:rStyle w:val="Hyperlink"/>
            <w:noProof/>
          </w:rPr>
          <w:t>1.5.3</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Install the Sandboxed Solution Manually</w:t>
        </w:r>
        <w:r>
          <w:rPr>
            <w:noProof/>
            <w:webHidden/>
          </w:rPr>
          <w:tab/>
        </w:r>
        <w:r>
          <w:rPr>
            <w:noProof/>
            <w:webHidden/>
          </w:rPr>
          <w:fldChar w:fldCharType="begin"/>
        </w:r>
        <w:r>
          <w:rPr>
            <w:noProof/>
            <w:webHidden/>
          </w:rPr>
          <w:instrText xml:space="preserve"> PAGEREF _Toc208161969 \h </w:instrText>
        </w:r>
        <w:r>
          <w:rPr>
            <w:noProof/>
            <w:webHidden/>
          </w:rPr>
        </w:r>
        <w:r>
          <w:rPr>
            <w:noProof/>
            <w:webHidden/>
          </w:rPr>
          <w:fldChar w:fldCharType="separate"/>
        </w:r>
        <w:r w:rsidR="004C63BE">
          <w:rPr>
            <w:noProof/>
            <w:webHidden/>
          </w:rPr>
          <w:t>5</w:t>
        </w:r>
        <w:r>
          <w:rPr>
            <w:noProof/>
            <w:webHidden/>
          </w:rPr>
          <w:fldChar w:fldCharType="end"/>
        </w:r>
      </w:hyperlink>
    </w:p>
    <w:p w14:paraId="6575EF4D" w14:textId="46E95AFA"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1970" w:history="1">
        <w:r w:rsidRPr="00651090">
          <w:rPr>
            <w:rStyle w:val="Hyperlink"/>
            <w:noProof/>
          </w:rPr>
          <w:t>1.5.4</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Install the Sandboxed Solution with a PowerShell Script</w:t>
        </w:r>
        <w:r>
          <w:rPr>
            <w:noProof/>
            <w:webHidden/>
          </w:rPr>
          <w:tab/>
        </w:r>
        <w:r>
          <w:rPr>
            <w:noProof/>
            <w:webHidden/>
          </w:rPr>
          <w:fldChar w:fldCharType="begin"/>
        </w:r>
        <w:r>
          <w:rPr>
            <w:noProof/>
            <w:webHidden/>
          </w:rPr>
          <w:instrText xml:space="preserve"> PAGEREF _Toc208161970 \h </w:instrText>
        </w:r>
        <w:r>
          <w:rPr>
            <w:noProof/>
            <w:webHidden/>
          </w:rPr>
        </w:r>
        <w:r>
          <w:rPr>
            <w:noProof/>
            <w:webHidden/>
          </w:rPr>
          <w:fldChar w:fldCharType="separate"/>
        </w:r>
        <w:r w:rsidR="004C63BE">
          <w:rPr>
            <w:noProof/>
            <w:webHidden/>
          </w:rPr>
          <w:t>5</w:t>
        </w:r>
        <w:r>
          <w:rPr>
            <w:noProof/>
            <w:webHidden/>
          </w:rPr>
          <w:fldChar w:fldCharType="end"/>
        </w:r>
      </w:hyperlink>
    </w:p>
    <w:p w14:paraId="786A3B9B" w14:textId="11B43F84"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1971" w:history="1">
        <w:r w:rsidRPr="00651090">
          <w:rPr>
            <w:rStyle w:val="Hyperlink"/>
            <w:noProof/>
          </w:rPr>
          <w:t>1.6</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Third Party JavaScript Libraries</w:t>
        </w:r>
        <w:r>
          <w:rPr>
            <w:noProof/>
            <w:webHidden/>
          </w:rPr>
          <w:tab/>
        </w:r>
        <w:r>
          <w:rPr>
            <w:noProof/>
            <w:webHidden/>
          </w:rPr>
          <w:fldChar w:fldCharType="begin"/>
        </w:r>
        <w:r>
          <w:rPr>
            <w:noProof/>
            <w:webHidden/>
          </w:rPr>
          <w:instrText xml:space="preserve"> PAGEREF _Toc208161971 \h </w:instrText>
        </w:r>
        <w:r>
          <w:rPr>
            <w:noProof/>
            <w:webHidden/>
          </w:rPr>
        </w:r>
        <w:r>
          <w:rPr>
            <w:noProof/>
            <w:webHidden/>
          </w:rPr>
          <w:fldChar w:fldCharType="separate"/>
        </w:r>
        <w:r w:rsidR="004C63BE">
          <w:rPr>
            <w:noProof/>
            <w:webHidden/>
          </w:rPr>
          <w:t>5</w:t>
        </w:r>
        <w:r>
          <w:rPr>
            <w:noProof/>
            <w:webHidden/>
          </w:rPr>
          <w:fldChar w:fldCharType="end"/>
        </w:r>
      </w:hyperlink>
    </w:p>
    <w:p w14:paraId="1E7D92F6" w14:textId="40ECCDE1" w:rsidR="00A2052E" w:rsidRDefault="00A2052E">
      <w:pPr>
        <w:pStyle w:val="TOC1"/>
        <w:tabs>
          <w:tab w:val="left" w:pos="360"/>
          <w:tab w:val="right" w:leader="dot" w:pos="8641"/>
        </w:tabs>
        <w:rPr>
          <w:rFonts w:eastAsiaTheme="minorEastAsia" w:cstheme="minorBidi"/>
          <w:b w:val="0"/>
          <w:bCs w:val="0"/>
          <w:caps w:val="0"/>
          <w:noProof/>
          <w:color w:val="auto"/>
          <w:kern w:val="2"/>
          <w:sz w:val="24"/>
          <w:szCs w:val="24"/>
          <w:lang w:eastAsia="en-SE"/>
          <w14:ligatures w14:val="standardContextual"/>
        </w:rPr>
      </w:pPr>
      <w:hyperlink w:anchor="_Toc208161972" w:history="1">
        <w:r w:rsidRPr="00651090">
          <w:rPr>
            <w:rStyle w:val="Hyperlink"/>
            <w:noProof/>
          </w:rPr>
          <w:t>2</w:t>
        </w:r>
        <w:r>
          <w:rPr>
            <w:rFonts w:eastAsiaTheme="minorEastAsia" w:cstheme="minorBidi"/>
            <w:b w:val="0"/>
            <w:bCs w:val="0"/>
            <w:caps w:val="0"/>
            <w:noProof/>
            <w:color w:val="auto"/>
            <w:kern w:val="2"/>
            <w:sz w:val="24"/>
            <w:szCs w:val="24"/>
            <w:lang w:eastAsia="en-SE"/>
            <w14:ligatures w14:val="standardContextual"/>
          </w:rPr>
          <w:tab/>
        </w:r>
        <w:r w:rsidRPr="00651090">
          <w:rPr>
            <w:rStyle w:val="Hyperlink"/>
            <w:noProof/>
          </w:rPr>
          <w:t>Calendar Browser Features</w:t>
        </w:r>
        <w:r>
          <w:rPr>
            <w:noProof/>
            <w:webHidden/>
          </w:rPr>
          <w:tab/>
        </w:r>
        <w:r>
          <w:rPr>
            <w:noProof/>
            <w:webHidden/>
          </w:rPr>
          <w:fldChar w:fldCharType="begin"/>
        </w:r>
        <w:r>
          <w:rPr>
            <w:noProof/>
            <w:webHidden/>
          </w:rPr>
          <w:instrText xml:space="preserve"> PAGEREF _Toc208161972 \h </w:instrText>
        </w:r>
        <w:r>
          <w:rPr>
            <w:noProof/>
            <w:webHidden/>
          </w:rPr>
        </w:r>
        <w:r>
          <w:rPr>
            <w:noProof/>
            <w:webHidden/>
          </w:rPr>
          <w:fldChar w:fldCharType="separate"/>
        </w:r>
        <w:r w:rsidR="004C63BE">
          <w:rPr>
            <w:noProof/>
            <w:webHidden/>
          </w:rPr>
          <w:t>6</w:t>
        </w:r>
        <w:r>
          <w:rPr>
            <w:noProof/>
            <w:webHidden/>
          </w:rPr>
          <w:fldChar w:fldCharType="end"/>
        </w:r>
      </w:hyperlink>
    </w:p>
    <w:p w14:paraId="527B9F56" w14:textId="22A35AEB"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1973" w:history="1">
        <w:r w:rsidRPr="00651090">
          <w:rPr>
            <w:rStyle w:val="Hyperlink"/>
            <w:noProof/>
          </w:rPr>
          <w:t>2.1</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The Calendar Browser Overview</w:t>
        </w:r>
        <w:r>
          <w:rPr>
            <w:noProof/>
            <w:webHidden/>
          </w:rPr>
          <w:tab/>
        </w:r>
        <w:r>
          <w:rPr>
            <w:noProof/>
            <w:webHidden/>
          </w:rPr>
          <w:fldChar w:fldCharType="begin"/>
        </w:r>
        <w:r>
          <w:rPr>
            <w:noProof/>
            <w:webHidden/>
          </w:rPr>
          <w:instrText xml:space="preserve"> PAGEREF _Toc208161973 \h </w:instrText>
        </w:r>
        <w:r>
          <w:rPr>
            <w:noProof/>
            <w:webHidden/>
          </w:rPr>
        </w:r>
        <w:r>
          <w:rPr>
            <w:noProof/>
            <w:webHidden/>
          </w:rPr>
          <w:fldChar w:fldCharType="separate"/>
        </w:r>
        <w:r w:rsidR="004C63BE">
          <w:rPr>
            <w:noProof/>
            <w:webHidden/>
          </w:rPr>
          <w:t>6</w:t>
        </w:r>
        <w:r>
          <w:rPr>
            <w:noProof/>
            <w:webHidden/>
          </w:rPr>
          <w:fldChar w:fldCharType="end"/>
        </w:r>
      </w:hyperlink>
    </w:p>
    <w:p w14:paraId="6B9C9A61" w14:textId="0AE2588D"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1974" w:history="1">
        <w:r w:rsidRPr="00651090">
          <w:rPr>
            <w:rStyle w:val="Hyperlink"/>
            <w:noProof/>
          </w:rPr>
          <w:t>2.1.1</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Views</w:t>
        </w:r>
        <w:r>
          <w:rPr>
            <w:noProof/>
            <w:webHidden/>
          </w:rPr>
          <w:tab/>
        </w:r>
        <w:r>
          <w:rPr>
            <w:noProof/>
            <w:webHidden/>
          </w:rPr>
          <w:fldChar w:fldCharType="begin"/>
        </w:r>
        <w:r>
          <w:rPr>
            <w:noProof/>
            <w:webHidden/>
          </w:rPr>
          <w:instrText xml:space="preserve"> PAGEREF _Toc208161974 \h </w:instrText>
        </w:r>
        <w:r>
          <w:rPr>
            <w:noProof/>
            <w:webHidden/>
          </w:rPr>
        </w:r>
        <w:r>
          <w:rPr>
            <w:noProof/>
            <w:webHidden/>
          </w:rPr>
          <w:fldChar w:fldCharType="separate"/>
        </w:r>
        <w:r w:rsidR="004C63BE">
          <w:rPr>
            <w:noProof/>
            <w:webHidden/>
          </w:rPr>
          <w:t>6</w:t>
        </w:r>
        <w:r>
          <w:rPr>
            <w:noProof/>
            <w:webHidden/>
          </w:rPr>
          <w:fldChar w:fldCharType="end"/>
        </w:r>
      </w:hyperlink>
    </w:p>
    <w:p w14:paraId="71DB69E8" w14:textId="48FAD352"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1975" w:history="1">
        <w:r w:rsidRPr="00651090">
          <w:rPr>
            <w:rStyle w:val="Hyperlink"/>
            <w:noProof/>
          </w:rPr>
          <w:t>2.2</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Book</w:t>
        </w:r>
        <w:r>
          <w:rPr>
            <w:noProof/>
            <w:webHidden/>
          </w:rPr>
          <w:tab/>
        </w:r>
        <w:r>
          <w:rPr>
            <w:noProof/>
            <w:webHidden/>
          </w:rPr>
          <w:fldChar w:fldCharType="begin"/>
        </w:r>
        <w:r>
          <w:rPr>
            <w:noProof/>
            <w:webHidden/>
          </w:rPr>
          <w:instrText xml:space="preserve"> PAGEREF _Toc208161975 \h </w:instrText>
        </w:r>
        <w:r>
          <w:rPr>
            <w:noProof/>
            <w:webHidden/>
          </w:rPr>
        </w:r>
        <w:r>
          <w:rPr>
            <w:noProof/>
            <w:webHidden/>
          </w:rPr>
          <w:fldChar w:fldCharType="separate"/>
        </w:r>
        <w:r w:rsidR="004C63BE">
          <w:rPr>
            <w:noProof/>
            <w:webHidden/>
          </w:rPr>
          <w:t>7</w:t>
        </w:r>
        <w:r>
          <w:rPr>
            <w:noProof/>
            <w:webHidden/>
          </w:rPr>
          <w:fldChar w:fldCharType="end"/>
        </w:r>
      </w:hyperlink>
    </w:p>
    <w:p w14:paraId="097ACE10" w14:textId="18CFF5E7"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1976" w:history="1">
        <w:r w:rsidRPr="00651090">
          <w:rPr>
            <w:rStyle w:val="Hyperlink"/>
            <w:noProof/>
          </w:rPr>
          <w:t>2.2.1</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Orders</w:t>
        </w:r>
        <w:r>
          <w:rPr>
            <w:noProof/>
            <w:webHidden/>
          </w:rPr>
          <w:tab/>
        </w:r>
        <w:r>
          <w:rPr>
            <w:noProof/>
            <w:webHidden/>
          </w:rPr>
          <w:fldChar w:fldCharType="begin"/>
        </w:r>
        <w:r>
          <w:rPr>
            <w:noProof/>
            <w:webHidden/>
          </w:rPr>
          <w:instrText xml:space="preserve"> PAGEREF _Toc208161976 \h </w:instrText>
        </w:r>
        <w:r>
          <w:rPr>
            <w:noProof/>
            <w:webHidden/>
          </w:rPr>
        </w:r>
        <w:r>
          <w:rPr>
            <w:noProof/>
            <w:webHidden/>
          </w:rPr>
          <w:fldChar w:fldCharType="separate"/>
        </w:r>
        <w:r w:rsidR="004C63BE">
          <w:rPr>
            <w:noProof/>
            <w:webHidden/>
          </w:rPr>
          <w:t>8</w:t>
        </w:r>
        <w:r>
          <w:rPr>
            <w:noProof/>
            <w:webHidden/>
          </w:rPr>
          <w:fldChar w:fldCharType="end"/>
        </w:r>
      </w:hyperlink>
    </w:p>
    <w:p w14:paraId="473FFB20" w14:textId="4EA04831"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1977" w:history="1">
        <w:r w:rsidRPr="00651090">
          <w:rPr>
            <w:rStyle w:val="Hyperlink"/>
            <w:noProof/>
          </w:rPr>
          <w:t>2.2.2</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Cancel a Booking</w:t>
        </w:r>
        <w:r>
          <w:rPr>
            <w:noProof/>
            <w:webHidden/>
          </w:rPr>
          <w:tab/>
        </w:r>
        <w:r>
          <w:rPr>
            <w:noProof/>
            <w:webHidden/>
          </w:rPr>
          <w:fldChar w:fldCharType="begin"/>
        </w:r>
        <w:r>
          <w:rPr>
            <w:noProof/>
            <w:webHidden/>
          </w:rPr>
          <w:instrText xml:space="preserve"> PAGEREF _Toc208161977 \h </w:instrText>
        </w:r>
        <w:r>
          <w:rPr>
            <w:noProof/>
            <w:webHidden/>
          </w:rPr>
        </w:r>
        <w:r>
          <w:rPr>
            <w:noProof/>
            <w:webHidden/>
          </w:rPr>
          <w:fldChar w:fldCharType="separate"/>
        </w:r>
        <w:r w:rsidR="004C63BE">
          <w:rPr>
            <w:noProof/>
            <w:webHidden/>
          </w:rPr>
          <w:t>9</w:t>
        </w:r>
        <w:r>
          <w:rPr>
            <w:noProof/>
            <w:webHidden/>
          </w:rPr>
          <w:fldChar w:fldCharType="end"/>
        </w:r>
      </w:hyperlink>
    </w:p>
    <w:p w14:paraId="7C91E71E" w14:textId="3AA7AFE8"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1978" w:history="1">
        <w:r w:rsidRPr="00651090">
          <w:rPr>
            <w:rStyle w:val="Hyperlink"/>
            <w:noProof/>
          </w:rPr>
          <w:t>2.3</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Resource Descriptions</w:t>
        </w:r>
        <w:r>
          <w:rPr>
            <w:noProof/>
            <w:webHidden/>
          </w:rPr>
          <w:tab/>
        </w:r>
        <w:r>
          <w:rPr>
            <w:noProof/>
            <w:webHidden/>
          </w:rPr>
          <w:fldChar w:fldCharType="begin"/>
        </w:r>
        <w:r>
          <w:rPr>
            <w:noProof/>
            <w:webHidden/>
          </w:rPr>
          <w:instrText xml:space="preserve"> PAGEREF _Toc208161978 \h </w:instrText>
        </w:r>
        <w:r>
          <w:rPr>
            <w:noProof/>
            <w:webHidden/>
          </w:rPr>
        </w:r>
        <w:r>
          <w:rPr>
            <w:noProof/>
            <w:webHidden/>
          </w:rPr>
          <w:fldChar w:fldCharType="separate"/>
        </w:r>
        <w:r w:rsidR="004C63BE">
          <w:rPr>
            <w:noProof/>
            <w:webHidden/>
          </w:rPr>
          <w:t>9</w:t>
        </w:r>
        <w:r>
          <w:rPr>
            <w:noProof/>
            <w:webHidden/>
          </w:rPr>
          <w:fldChar w:fldCharType="end"/>
        </w:r>
      </w:hyperlink>
    </w:p>
    <w:p w14:paraId="045C6AB4" w14:textId="7437EBC3"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1979" w:history="1">
        <w:r w:rsidRPr="00651090">
          <w:rPr>
            <w:rStyle w:val="Hyperlink"/>
            <w:noProof/>
          </w:rPr>
          <w:t>2.4</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Make Homepage</w:t>
        </w:r>
        <w:r>
          <w:rPr>
            <w:noProof/>
            <w:webHidden/>
          </w:rPr>
          <w:tab/>
        </w:r>
        <w:r>
          <w:rPr>
            <w:noProof/>
            <w:webHidden/>
          </w:rPr>
          <w:fldChar w:fldCharType="begin"/>
        </w:r>
        <w:r>
          <w:rPr>
            <w:noProof/>
            <w:webHidden/>
          </w:rPr>
          <w:instrText xml:space="preserve"> PAGEREF _Toc208161979 \h </w:instrText>
        </w:r>
        <w:r>
          <w:rPr>
            <w:noProof/>
            <w:webHidden/>
          </w:rPr>
        </w:r>
        <w:r>
          <w:rPr>
            <w:noProof/>
            <w:webHidden/>
          </w:rPr>
          <w:fldChar w:fldCharType="separate"/>
        </w:r>
        <w:r w:rsidR="004C63BE">
          <w:rPr>
            <w:noProof/>
            <w:webHidden/>
          </w:rPr>
          <w:t>9</w:t>
        </w:r>
        <w:r>
          <w:rPr>
            <w:noProof/>
            <w:webHidden/>
          </w:rPr>
          <w:fldChar w:fldCharType="end"/>
        </w:r>
      </w:hyperlink>
    </w:p>
    <w:p w14:paraId="68763828" w14:textId="1BAEEAD5" w:rsidR="00A2052E" w:rsidRDefault="00A2052E">
      <w:pPr>
        <w:pStyle w:val="TOC1"/>
        <w:tabs>
          <w:tab w:val="left" w:pos="360"/>
          <w:tab w:val="right" w:leader="dot" w:pos="8641"/>
        </w:tabs>
        <w:rPr>
          <w:rFonts w:eastAsiaTheme="minorEastAsia" w:cstheme="minorBidi"/>
          <w:b w:val="0"/>
          <w:bCs w:val="0"/>
          <w:caps w:val="0"/>
          <w:noProof/>
          <w:color w:val="auto"/>
          <w:kern w:val="2"/>
          <w:sz w:val="24"/>
          <w:szCs w:val="24"/>
          <w:lang w:eastAsia="en-SE"/>
          <w14:ligatures w14:val="standardContextual"/>
        </w:rPr>
      </w:pPr>
      <w:hyperlink w:anchor="_Toc208161980" w:history="1">
        <w:r w:rsidRPr="00651090">
          <w:rPr>
            <w:rStyle w:val="Hyperlink"/>
            <w:noProof/>
          </w:rPr>
          <w:t>3</w:t>
        </w:r>
        <w:r>
          <w:rPr>
            <w:rFonts w:eastAsiaTheme="minorEastAsia" w:cstheme="minorBidi"/>
            <w:b w:val="0"/>
            <w:bCs w:val="0"/>
            <w:caps w:val="0"/>
            <w:noProof/>
            <w:color w:val="auto"/>
            <w:kern w:val="2"/>
            <w:sz w:val="24"/>
            <w:szCs w:val="24"/>
            <w:lang w:eastAsia="en-SE"/>
            <w14:ligatures w14:val="standardContextual"/>
          </w:rPr>
          <w:tab/>
        </w:r>
        <w:r w:rsidRPr="00651090">
          <w:rPr>
            <w:rStyle w:val="Hyperlink"/>
            <w:noProof/>
          </w:rPr>
          <w:t>Installation Details</w:t>
        </w:r>
        <w:r>
          <w:rPr>
            <w:noProof/>
            <w:webHidden/>
          </w:rPr>
          <w:tab/>
        </w:r>
        <w:r>
          <w:rPr>
            <w:noProof/>
            <w:webHidden/>
          </w:rPr>
          <w:fldChar w:fldCharType="begin"/>
        </w:r>
        <w:r>
          <w:rPr>
            <w:noProof/>
            <w:webHidden/>
          </w:rPr>
          <w:instrText xml:space="preserve"> PAGEREF _Toc208161980 \h </w:instrText>
        </w:r>
        <w:r>
          <w:rPr>
            <w:noProof/>
            <w:webHidden/>
          </w:rPr>
        </w:r>
        <w:r>
          <w:rPr>
            <w:noProof/>
            <w:webHidden/>
          </w:rPr>
          <w:fldChar w:fldCharType="separate"/>
        </w:r>
        <w:r w:rsidR="004C63BE">
          <w:rPr>
            <w:noProof/>
            <w:webHidden/>
          </w:rPr>
          <w:t>11</w:t>
        </w:r>
        <w:r>
          <w:rPr>
            <w:noProof/>
            <w:webHidden/>
          </w:rPr>
          <w:fldChar w:fldCharType="end"/>
        </w:r>
      </w:hyperlink>
    </w:p>
    <w:p w14:paraId="1A553C49" w14:textId="0F701D6A"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1981" w:history="1">
        <w:r w:rsidRPr="00651090">
          <w:rPr>
            <w:rStyle w:val="Hyperlink"/>
            <w:noProof/>
          </w:rPr>
          <w:t>3.1</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The SPFX edition</w:t>
        </w:r>
        <w:r>
          <w:rPr>
            <w:noProof/>
            <w:webHidden/>
          </w:rPr>
          <w:tab/>
        </w:r>
        <w:r>
          <w:rPr>
            <w:noProof/>
            <w:webHidden/>
          </w:rPr>
          <w:fldChar w:fldCharType="begin"/>
        </w:r>
        <w:r>
          <w:rPr>
            <w:noProof/>
            <w:webHidden/>
          </w:rPr>
          <w:instrText xml:space="preserve"> PAGEREF _Toc208161981 \h </w:instrText>
        </w:r>
        <w:r>
          <w:rPr>
            <w:noProof/>
            <w:webHidden/>
          </w:rPr>
        </w:r>
        <w:r>
          <w:rPr>
            <w:noProof/>
            <w:webHidden/>
          </w:rPr>
          <w:fldChar w:fldCharType="separate"/>
        </w:r>
        <w:r w:rsidR="004C63BE">
          <w:rPr>
            <w:noProof/>
            <w:webHidden/>
          </w:rPr>
          <w:t>11</w:t>
        </w:r>
        <w:r>
          <w:rPr>
            <w:noProof/>
            <w:webHidden/>
          </w:rPr>
          <w:fldChar w:fldCharType="end"/>
        </w:r>
      </w:hyperlink>
    </w:p>
    <w:p w14:paraId="52F6899F" w14:textId="3B059101"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1982" w:history="1">
        <w:r w:rsidRPr="00651090">
          <w:rPr>
            <w:rStyle w:val="Hyperlink"/>
            <w:noProof/>
          </w:rPr>
          <w:t>3.1.1</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SharePoint Online</w:t>
        </w:r>
        <w:r>
          <w:rPr>
            <w:noProof/>
            <w:webHidden/>
          </w:rPr>
          <w:tab/>
        </w:r>
        <w:r>
          <w:rPr>
            <w:noProof/>
            <w:webHidden/>
          </w:rPr>
          <w:fldChar w:fldCharType="begin"/>
        </w:r>
        <w:r>
          <w:rPr>
            <w:noProof/>
            <w:webHidden/>
          </w:rPr>
          <w:instrText xml:space="preserve"> PAGEREF _Toc208161982 \h </w:instrText>
        </w:r>
        <w:r>
          <w:rPr>
            <w:noProof/>
            <w:webHidden/>
          </w:rPr>
        </w:r>
        <w:r>
          <w:rPr>
            <w:noProof/>
            <w:webHidden/>
          </w:rPr>
          <w:fldChar w:fldCharType="separate"/>
        </w:r>
        <w:r w:rsidR="004C63BE">
          <w:rPr>
            <w:noProof/>
            <w:webHidden/>
          </w:rPr>
          <w:t>11</w:t>
        </w:r>
        <w:r>
          <w:rPr>
            <w:noProof/>
            <w:webHidden/>
          </w:rPr>
          <w:fldChar w:fldCharType="end"/>
        </w:r>
      </w:hyperlink>
    </w:p>
    <w:p w14:paraId="570A6F14" w14:textId="7C5C768A" w:rsidR="00A2052E" w:rsidRDefault="00A2052E">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1983" w:history="1">
        <w:r w:rsidRPr="00651090">
          <w:rPr>
            <w:rStyle w:val="Hyperlink"/>
            <w:noProof/>
          </w:rPr>
          <w:t>3.1.1.1</w:t>
        </w:r>
        <w:r>
          <w:rPr>
            <w:rFonts w:eastAsiaTheme="minorEastAsia" w:cstheme="minorBidi"/>
            <w:noProof/>
            <w:color w:val="auto"/>
            <w:kern w:val="2"/>
            <w:sz w:val="24"/>
            <w:szCs w:val="24"/>
            <w:lang w:eastAsia="en-SE"/>
            <w14:ligatures w14:val="standardContextual"/>
          </w:rPr>
          <w:tab/>
        </w:r>
        <w:r w:rsidRPr="00651090">
          <w:rPr>
            <w:rStyle w:val="Hyperlink"/>
            <w:noProof/>
          </w:rPr>
          <w:t>Deploy in a Site</w:t>
        </w:r>
        <w:r>
          <w:rPr>
            <w:noProof/>
            <w:webHidden/>
          </w:rPr>
          <w:tab/>
        </w:r>
        <w:r>
          <w:rPr>
            <w:noProof/>
            <w:webHidden/>
          </w:rPr>
          <w:fldChar w:fldCharType="begin"/>
        </w:r>
        <w:r>
          <w:rPr>
            <w:noProof/>
            <w:webHidden/>
          </w:rPr>
          <w:instrText xml:space="preserve"> PAGEREF _Toc208161983 \h </w:instrText>
        </w:r>
        <w:r>
          <w:rPr>
            <w:noProof/>
            <w:webHidden/>
          </w:rPr>
        </w:r>
        <w:r>
          <w:rPr>
            <w:noProof/>
            <w:webHidden/>
          </w:rPr>
          <w:fldChar w:fldCharType="separate"/>
        </w:r>
        <w:r w:rsidR="004C63BE">
          <w:rPr>
            <w:noProof/>
            <w:webHidden/>
          </w:rPr>
          <w:t>12</w:t>
        </w:r>
        <w:r>
          <w:rPr>
            <w:noProof/>
            <w:webHidden/>
          </w:rPr>
          <w:fldChar w:fldCharType="end"/>
        </w:r>
      </w:hyperlink>
    </w:p>
    <w:p w14:paraId="465435B2" w14:textId="64515A0F"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1984" w:history="1">
        <w:r w:rsidRPr="00651090">
          <w:rPr>
            <w:rStyle w:val="Hyperlink"/>
            <w:noProof/>
          </w:rPr>
          <w:t>3.1.2</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SharePoint On-Premises</w:t>
        </w:r>
        <w:r>
          <w:rPr>
            <w:noProof/>
            <w:webHidden/>
          </w:rPr>
          <w:tab/>
        </w:r>
        <w:r>
          <w:rPr>
            <w:noProof/>
            <w:webHidden/>
          </w:rPr>
          <w:fldChar w:fldCharType="begin"/>
        </w:r>
        <w:r>
          <w:rPr>
            <w:noProof/>
            <w:webHidden/>
          </w:rPr>
          <w:instrText xml:space="preserve"> PAGEREF _Toc208161984 \h </w:instrText>
        </w:r>
        <w:r>
          <w:rPr>
            <w:noProof/>
            <w:webHidden/>
          </w:rPr>
        </w:r>
        <w:r>
          <w:rPr>
            <w:noProof/>
            <w:webHidden/>
          </w:rPr>
          <w:fldChar w:fldCharType="separate"/>
        </w:r>
        <w:r w:rsidR="004C63BE">
          <w:rPr>
            <w:noProof/>
            <w:webHidden/>
          </w:rPr>
          <w:t>13</w:t>
        </w:r>
        <w:r>
          <w:rPr>
            <w:noProof/>
            <w:webHidden/>
          </w:rPr>
          <w:fldChar w:fldCharType="end"/>
        </w:r>
      </w:hyperlink>
    </w:p>
    <w:p w14:paraId="279CC8EE" w14:textId="28EEC3CA"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1985" w:history="1">
        <w:r w:rsidRPr="00651090">
          <w:rPr>
            <w:rStyle w:val="Hyperlink"/>
            <w:noProof/>
          </w:rPr>
          <w:t>3.1.3</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Add the Web Part to a Page.</w:t>
        </w:r>
        <w:r>
          <w:rPr>
            <w:noProof/>
            <w:webHidden/>
          </w:rPr>
          <w:tab/>
        </w:r>
        <w:r>
          <w:rPr>
            <w:noProof/>
            <w:webHidden/>
          </w:rPr>
          <w:fldChar w:fldCharType="begin"/>
        </w:r>
        <w:r>
          <w:rPr>
            <w:noProof/>
            <w:webHidden/>
          </w:rPr>
          <w:instrText xml:space="preserve"> PAGEREF _Toc208161985 \h </w:instrText>
        </w:r>
        <w:r>
          <w:rPr>
            <w:noProof/>
            <w:webHidden/>
          </w:rPr>
        </w:r>
        <w:r>
          <w:rPr>
            <w:noProof/>
            <w:webHidden/>
          </w:rPr>
          <w:fldChar w:fldCharType="separate"/>
        </w:r>
        <w:r w:rsidR="004C63BE">
          <w:rPr>
            <w:noProof/>
            <w:webHidden/>
          </w:rPr>
          <w:t>14</w:t>
        </w:r>
        <w:r>
          <w:rPr>
            <w:noProof/>
            <w:webHidden/>
          </w:rPr>
          <w:fldChar w:fldCharType="end"/>
        </w:r>
      </w:hyperlink>
    </w:p>
    <w:p w14:paraId="44D50F14" w14:textId="43FEDA74" w:rsidR="00A2052E" w:rsidRDefault="00A2052E">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1986" w:history="1">
        <w:r w:rsidRPr="00651090">
          <w:rPr>
            <w:rStyle w:val="Hyperlink"/>
            <w:noProof/>
          </w:rPr>
          <w:t>3.1.3.1</w:t>
        </w:r>
        <w:r>
          <w:rPr>
            <w:rFonts w:eastAsiaTheme="minorEastAsia" w:cstheme="minorBidi"/>
            <w:noProof/>
            <w:color w:val="auto"/>
            <w:kern w:val="2"/>
            <w:sz w:val="24"/>
            <w:szCs w:val="24"/>
            <w:lang w:eastAsia="en-SE"/>
            <w14:ligatures w14:val="standardContextual"/>
          </w:rPr>
          <w:tab/>
        </w:r>
        <w:r w:rsidRPr="00651090">
          <w:rPr>
            <w:rStyle w:val="Hyperlink"/>
            <w:noProof/>
          </w:rPr>
          <w:t>Add to Teams</w:t>
        </w:r>
        <w:r>
          <w:rPr>
            <w:noProof/>
            <w:webHidden/>
          </w:rPr>
          <w:tab/>
        </w:r>
        <w:r>
          <w:rPr>
            <w:noProof/>
            <w:webHidden/>
          </w:rPr>
          <w:fldChar w:fldCharType="begin"/>
        </w:r>
        <w:r>
          <w:rPr>
            <w:noProof/>
            <w:webHidden/>
          </w:rPr>
          <w:instrText xml:space="preserve"> PAGEREF _Toc208161986 \h </w:instrText>
        </w:r>
        <w:r>
          <w:rPr>
            <w:noProof/>
            <w:webHidden/>
          </w:rPr>
        </w:r>
        <w:r>
          <w:rPr>
            <w:noProof/>
            <w:webHidden/>
          </w:rPr>
          <w:fldChar w:fldCharType="separate"/>
        </w:r>
        <w:r w:rsidR="004C63BE">
          <w:rPr>
            <w:noProof/>
            <w:webHidden/>
          </w:rPr>
          <w:t>14</w:t>
        </w:r>
        <w:r>
          <w:rPr>
            <w:noProof/>
            <w:webHidden/>
          </w:rPr>
          <w:fldChar w:fldCharType="end"/>
        </w:r>
      </w:hyperlink>
    </w:p>
    <w:p w14:paraId="3CB04A15" w14:textId="1FDEA02C"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1987" w:history="1">
        <w:r w:rsidRPr="00651090">
          <w:rPr>
            <w:rStyle w:val="Hyperlink"/>
            <w:noProof/>
          </w:rPr>
          <w:t>3.2</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Sandboxed Solution</w:t>
        </w:r>
        <w:r>
          <w:rPr>
            <w:noProof/>
            <w:webHidden/>
          </w:rPr>
          <w:tab/>
        </w:r>
        <w:r>
          <w:rPr>
            <w:noProof/>
            <w:webHidden/>
          </w:rPr>
          <w:fldChar w:fldCharType="begin"/>
        </w:r>
        <w:r>
          <w:rPr>
            <w:noProof/>
            <w:webHidden/>
          </w:rPr>
          <w:instrText xml:space="preserve"> PAGEREF _Toc208161987 \h </w:instrText>
        </w:r>
        <w:r>
          <w:rPr>
            <w:noProof/>
            <w:webHidden/>
          </w:rPr>
        </w:r>
        <w:r>
          <w:rPr>
            <w:noProof/>
            <w:webHidden/>
          </w:rPr>
          <w:fldChar w:fldCharType="separate"/>
        </w:r>
        <w:r w:rsidR="004C63BE">
          <w:rPr>
            <w:noProof/>
            <w:webHidden/>
          </w:rPr>
          <w:t>15</w:t>
        </w:r>
        <w:r>
          <w:rPr>
            <w:noProof/>
            <w:webHidden/>
          </w:rPr>
          <w:fldChar w:fldCharType="end"/>
        </w:r>
      </w:hyperlink>
    </w:p>
    <w:p w14:paraId="5216DCF9" w14:textId="113C9363"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1988" w:history="1">
        <w:r w:rsidRPr="00651090">
          <w:rPr>
            <w:rStyle w:val="Hyperlink"/>
            <w:noProof/>
          </w:rPr>
          <w:t>3.2.1</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Site Assets</w:t>
        </w:r>
        <w:r>
          <w:rPr>
            <w:noProof/>
            <w:webHidden/>
          </w:rPr>
          <w:tab/>
        </w:r>
        <w:r>
          <w:rPr>
            <w:noProof/>
            <w:webHidden/>
          </w:rPr>
          <w:fldChar w:fldCharType="begin"/>
        </w:r>
        <w:r>
          <w:rPr>
            <w:noProof/>
            <w:webHidden/>
          </w:rPr>
          <w:instrText xml:space="preserve"> PAGEREF _Toc208161988 \h </w:instrText>
        </w:r>
        <w:r>
          <w:rPr>
            <w:noProof/>
            <w:webHidden/>
          </w:rPr>
        </w:r>
        <w:r>
          <w:rPr>
            <w:noProof/>
            <w:webHidden/>
          </w:rPr>
          <w:fldChar w:fldCharType="separate"/>
        </w:r>
        <w:r w:rsidR="004C63BE">
          <w:rPr>
            <w:noProof/>
            <w:webHidden/>
          </w:rPr>
          <w:t>15</w:t>
        </w:r>
        <w:r>
          <w:rPr>
            <w:noProof/>
            <w:webHidden/>
          </w:rPr>
          <w:fldChar w:fldCharType="end"/>
        </w:r>
      </w:hyperlink>
    </w:p>
    <w:p w14:paraId="52281206" w14:textId="77E9F7F6"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1989" w:history="1">
        <w:r w:rsidRPr="00651090">
          <w:rPr>
            <w:rStyle w:val="Hyperlink"/>
            <w:noProof/>
          </w:rPr>
          <w:t>3.2.2</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Manual Installation</w:t>
        </w:r>
        <w:r>
          <w:rPr>
            <w:noProof/>
            <w:webHidden/>
          </w:rPr>
          <w:tab/>
        </w:r>
        <w:r>
          <w:rPr>
            <w:noProof/>
            <w:webHidden/>
          </w:rPr>
          <w:fldChar w:fldCharType="begin"/>
        </w:r>
        <w:r>
          <w:rPr>
            <w:noProof/>
            <w:webHidden/>
          </w:rPr>
          <w:instrText xml:space="preserve"> PAGEREF _Toc208161989 \h </w:instrText>
        </w:r>
        <w:r>
          <w:rPr>
            <w:noProof/>
            <w:webHidden/>
          </w:rPr>
        </w:r>
        <w:r>
          <w:rPr>
            <w:noProof/>
            <w:webHidden/>
          </w:rPr>
          <w:fldChar w:fldCharType="separate"/>
        </w:r>
        <w:r w:rsidR="004C63BE">
          <w:rPr>
            <w:noProof/>
            <w:webHidden/>
          </w:rPr>
          <w:t>16</w:t>
        </w:r>
        <w:r>
          <w:rPr>
            <w:noProof/>
            <w:webHidden/>
          </w:rPr>
          <w:fldChar w:fldCharType="end"/>
        </w:r>
      </w:hyperlink>
    </w:p>
    <w:p w14:paraId="66485AA7" w14:textId="0E21AA88" w:rsidR="00A2052E" w:rsidRDefault="00A2052E">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1990" w:history="1">
        <w:r w:rsidRPr="00651090">
          <w:rPr>
            <w:rStyle w:val="Hyperlink"/>
            <w:noProof/>
          </w:rPr>
          <w:t>3.2.2.1</w:t>
        </w:r>
        <w:r>
          <w:rPr>
            <w:rFonts w:eastAsiaTheme="minorEastAsia" w:cstheme="minorBidi"/>
            <w:noProof/>
            <w:color w:val="auto"/>
            <w:kern w:val="2"/>
            <w:sz w:val="24"/>
            <w:szCs w:val="24"/>
            <w:lang w:eastAsia="en-SE"/>
            <w14:ligatures w14:val="standardContextual"/>
          </w:rPr>
          <w:tab/>
        </w:r>
        <w:r w:rsidRPr="00651090">
          <w:rPr>
            <w:rStyle w:val="Hyperlink"/>
            <w:noProof/>
          </w:rPr>
          <w:t>SharePoint Online</w:t>
        </w:r>
        <w:r>
          <w:rPr>
            <w:noProof/>
            <w:webHidden/>
          </w:rPr>
          <w:tab/>
        </w:r>
        <w:r>
          <w:rPr>
            <w:noProof/>
            <w:webHidden/>
          </w:rPr>
          <w:fldChar w:fldCharType="begin"/>
        </w:r>
        <w:r>
          <w:rPr>
            <w:noProof/>
            <w:webHidden/>
          </w:rPr>
          <w:instrText xml:space="preserve"> PAGEREF _Toc208161990 \h </w:instrText>
        </w:r>
        <w:r>
          <w:rPr>
            <w:noProof/>
            <w:webHidden/>
          </w:rPr>
        </w:r>
        <w:r>
          <w:rPr>
            <w:noProof/>
            <w:webHidden/>
          </w:rPr>
          <w:fldChar w:fldCharType="separate"/>
        </w:r>
        <w:r w:rsidR="004C63BE">
          <w:rPr>
            <w:noProof/>
            <w:webHidden/>
          </w:rPr>
          <w:t>16</w:t>
        </w:r>
        <w:r>
          <w:rPr>
            <w:noProof/>
            <w:webHidden/>
          </w:rPr>
          <w:fldChar w:fldCharType="end"/>
        </w:r>
      </w:hyperlink>
    </w:p>
    <w:p w14:paraId="00CA96C8" w14:textId="27D950C0" w:rsidR="00A2052E" w:rsidRDefault="00A2052E">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1991" w:history="1">
        <w:r w:rsidRPr="00651090">
          <w:rPr>
            <w:rStyle w:val="Hyperlink"/>
            <w:noProof/>
          </w:rPr>
          <w:t>3.2.2.2</w:t>
        </w:r>
        <w:r>
          <w:rPr>
            <w:rFonts w:eastAsiaTheme="minorEastAsia" w:cstheme="minorBidi"/>
            <w:noProof/>
            <w:color w:val="auto"/>
            <w:kern w:val="2"/>
            <w:sz w:val="24"/>
            <w:szCs w:val="24"/>
            <w:lang w:eastAsia="en-SE"/>
            <w14:ligatures w14:val="standardContextual"/>
          </w:rPr>
          <w:tab/>
        </w:r>
        <w:r w:rsidRPr="00651090">
          <w:rPr>
            <w:rStyle w:val="Hyperlink"/>
            <w:noProof/>
          </w:rPr>
          <w:t>SharePoint On-Premises</w:t>
        </w:r>
        <w:r>
          <w:rPr>
            <w:noProof/>
            <w:webHidden/>
          </w:rPr>
          <w:tab/>
        </w:r>
        <w:r>
          <w:rPr>
            <w:noProof/>
            <w:webHidden/>
          </w:rPr>
          <w:fldChar w:fldCharType="begin"/>
        </w:r>
        <w:r>
          <w:rPr>
            <w:noProof/>
            <w:webHidden/>
          </w:rPr>
          <w:instrText xml:space="preserve"> PAGEREF _Toc208161991 \h </w:instrText>
        </w:r>
        <w:r>
          <w:rPr>
            <w:noProof/>
            <w:webHidden/>
          </w:rPr>
        </w:r>
        <w:r>
          <w:rPr>
            <w:noProof/>
            <w:webHidden/>
          </w:rPr>
          <w:fldChar w:fldCharType="separate"/>
        </w:r>
        <w:r w:rsidR="004C63BE">
          <w:rPr>
            <w:noProof/>
            <w:webHidden/>
          </w:rPr>
          <w:t>16</w:t>
        </w:r>
        <w:r>
          <w:rPr>
            <w:noProof/>
            <w:webHidden/>
          </w:rPr>
          <w:fldChar w:fldCharType="end"/>
        </w:r>
      </w:hyperlink>
    </w:p>
    <w:p w14:paraId="77072F86" w14:textId="0D6FC95B" w:rsidR="00A2052E" w:rsidRDefault="00A2052E">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1992" w:history="1">
        <w:r w:rsidRPr="00651090">
          <w:rPr>
            <w:rStyle w:val="Hyperlink"/>
            <w:noProof/>
          </w:rPr>
          <w:t>3.2.2.3</w:t>
        </w:r>
        <w:r>
          <w:rPr>
            <w:rFonts w:eastAsiaTheme="minorEastAsia" w:cstheme="minorBidi"/>
            <w:noProof/>
            <w:color w:val="auto"/>
            <w:kern w:val="2"/>
            <w:sz w:val="24"/>
            <w:szCs w:val="24"/>
            <w:lang w:eastAsia="en-SE"/>
            <w14:ligatures w14:val="standardContextual"/>
          </w:rPr>
          <w:tab/>
        </w:r>
        <w:r w:rsidRPr="00651090">
          <w:rPr>
            <w:rStyle w:val="Hyperlink"/>
            <w:noProof/>
          </w:rPr>
          <w:t>Upload to a Solutions Gallery</w:t>
        </w:r>
        <w:r>
          <w:rPr>
            <w:noProof/>
            <w:webHidden/>
          </w:rPr>
          <w:tab/>
        </w:r>
        <w:r>
          <w:rPr>
            <w:noProof/>
            <w:webHidden/>
          </w:rPr>
          <w:fldChar w:fldCharType="begin"/>
        </w:r>
        <w:r>
          <w:rPr>
            <w:noProof/>
            <w:webHidden/>
          </w:rPr>
          <w:instrText xml:space="preserve"> PAGEREF _Toc208161992 \h </w:instrText>
        </w:r>
        <w:r>
          <w:rPr>
            <w:noProof/>
            <w:webHidden/>
          </w:rPr>
        </w:r>
        <w:r>
          <w:rPr>
            <w:noProof/>
            <w:webHidden/>
          </w:rPr>
          <w:fldChar w:fldCharType="separate"/>
        </w:r>
        <w:r w:rsidR="004C63BE">
          <w:rPr>
            <w:noProof/>
            <w:webHidden/>
          </w:rPr>
          <w:t>16</w:t>
        </w:r>
        <w:r>
          <w:rPr>
            <w:noProof/>
            <w:webHidden/>
          </w:rPr>
          <w:fldChar w:fldCharType="end"/>
        </w:r>
      </w:hyperlink>
    </w:p>
    <w:p w14:paraId="69B722B6" w14:textId="6627D962" w:rsidR="00A2052E" w:rsidRDefault="00A2052E">
      <w:pPr>
        <w:pStyle w:val="TOC4"/>
        <w:tabs>
          <w:tab w:val="left" w:pos="1440"/>
          <w:tab w:val="right" w:leader="dot" w:pos="8641"/>
        </w:tabs>
        <w:rPr>
          <w:rFonts w:eastAsiaTheme="minorEastAsia" w:cstheme="minorBidi"/>
          <w:noProof/>
          <w:color w:val="auto"/>
          <w:kern w:val="2"/>
          <w:sz w:val="24"/>
          <w:szCs w:val="24"/>
          <w:lang w:eastAsia="en-SE"/>
          <w14:ligatures w14:val="standardContextual"/>
        </w:rPr>
      </w:pPr>
      <w:hyperlink w:anchor="_Toc208161993" w:history="1">
        <w:r w:rsidRPr="00651090">
          <w:rPr>
            <w:rStyle w:val="Hyperlink"/>
            <w:noProof/>
          </w:rPr>
          <w:t>3.2.2.4</w:t>
        </w:r>
        <w:r>
          <w:rPr>
            <w:rFonts w:eastAsiaTheme="minorEastAsia" w:cstheme="minorBidi"/>
            <w:noProof/>
            <w:color w:val="auto"/>
            <w:kern w:val="2"/>
            <w:sz w:val="24"/>
            <w:szCs w:val="24"/>
            <w:lang w:eastAsia="en-SE"/>
            <w14:ligatures w14:val="standardContextual"/>
          </w:rPr>
          <w:tab/>
        </w:r>
        <w:r w:rsidRPr="00651090">
          <w:rPr>
            <w:rStyle w:val="Hyperlink"/>
            <w:noProof/>
          </w:rPr>
          <w:t>Activate for a Site</w:t>
        </w:r>
        <w:r>
          <w:rPr>
            <w:noProof/>
            <w:webHidden/>
          </w:rPr>
          <w:tab/>
        </w:r>
        <w:r>
          <w:rPr>
            <w:noProof/>
            <w:webHidden/>
          </w:rPr>
          <w:fldChar w:fldCharType="begin"/>
        </w:r>
        <w:r>
          <w:rPr>
            <w:noProof/>
            <w:webHidden/>
          </w:rPr>
          <w:instrText xml:space="preserve"> PAGEREF _Toc208161993 \h </w:instrText>
        </w:r>
        <w:r>
          <w:rPr>
            <w:noProof/>
            <w:webHidden/>
          </w:rPr>
        </w:r>
        <w:r>
          <w:rPr>
            <w:noProof/>
            <w:webHidden/>
          </w:rPr>
          <w:fldChar w:fldCharType="separate"/>
        </w:r>
        <w:r w:rsidR="004C63BE">
          <w:rPr>
            <w:noProof/>
            <w:webHidden/>
          </w:rPr>
          <w:t>17</w:t>
        </w:r>
        <w:r>
          <w:rPr>
            <w:noProof/>
            <w:webHidden/>
          </w:rPr>
          <w:fldChar w:fldCharType="end"/>
        </w:r>
      </w:hyperlink>
    </w:p>
    <w:p w14:paraId="31BB8F3D" w14:textId="124C02B7"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1994" w:history="1">
        <w:r w:rsidRPr="00651090">
          <w:rPr>
            <w:rStyle w:val="Hyperlink"/>
            <w:noProof/>
          </w:rPr>
          <w:t>3.2.3</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PowerShell Package</w:t>
        </w:r>
        <w:r>
          <w:rPr>
            <w:noProof/>
            <w:webHidden/>
          </w:rPr>
          <w:tab/>
        </w:r>
        <w:r>
          <w:rPr>
            <w:noProof/>
            <w:webHidden/>
          </w:rPr>
          <w:fldChar w:fldCharType="begin"/>
        </w:r>
        <w:r>
          <w:rPr>
            <w:noProof/>
            <w:webHidden/>
          </w:rPr>
          <w:instrText xml:space="preserve"> PAGEREF _Toc208161994 \h </w:instrText>
        </w:r>
        <w:r>
          <w:rPr>
            <w:noProof/>
            <w:webHidden/>
          </w:rPr>
        </w:r>
        <w:r>
          <w:rPr>
            <w:noProof/>
            <w:webHidden/>
          </w:rPr>
          <w:fldChar w:fldCharType="separate"/>
        </w:r>
        <w:r w:rsidR="004C63BE">
          <w:rPr>
            <w:noProof/>
            <w:webHidden/>
          </w:rPr>
          <w:t>17</w:t>
        </w:r>
        <w:r>
          <w:rPr>
            <w:noProof/>
            <w:webHidden/>
          </w:rPr>
          <w:fldChar w:fldCharType="end"/>
        </w:r>
      </w:hyperlink>
    </w:p>
    <w:p w14:paraId="0372D8F4" w14:textId="6A4F1217"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1995" w:history="1">
        <w:r w:rsidRPr="00651090">
          <w:rPr>
            <w:rStyle w:val="Hyperlink"/>
            <w:noProof/>
          </w:rPr>
          <w:t>3.3</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Get Started</w:t>
        </w:r>
        <w:r>
          <w:rPr>
            <w:noProof/>
            <w:webHidden/>
          </w:rPr>
          <w:tab/>
        </w:r>
        <w:r>
          <w:rPr>
            <w:noProof/>
            <w:webHidden/>
          </w:rPr>
          <w:fldChar w:fldCharType="begin"/>
        </w:r>
        <w:r>
          <w:rPr>
            <w:noProof/>
            <w:webHidden/>
          </w:rPr>
          <w:instrText xml:space="preserve"> PAGEREF _Toc208161995 \h </w:instrText>
        </w:r>
        <w:r>
          <w:rPr>
            <w:noProof/>
            <w:webHidden/>
          </w:rPr>
        </w:r>
        <w:r>
          <w:rPr>
            <w:noProof/>
            <w:webHidden/>
          </w:rPr>
          <w:fldChar w:fldCharType="separate"/>
        </w:r>
        <w:r w:rsidR="004C63BE">
          <w:rPr>
            <w:noProof/>
            <w:webHidden/>
          </w:rPr>
          <w:t>17</w:t>
        </w:r>
        <w:r>
          <w:rPr>
            <w:noProof/>
            <w:webHidden/>
          </w:rPr>
          <w:fldChar w:fldCharType="end"/>
        </w:r>
      </w:hyperlink>
    </w:p>
    <w:p w14:paraId="67F9A82F" w14:textId="262D79B8" w:rsidR="00A2052E" w:rsidRDefault="00A2052E">
      <w:pPr>
        <w:pStyle w:val="TOC1"/>
        <w:tabs>
          <w:tab w:val="left" w:pos="360"/>
          <w:tab w:val="right" w:leader="dot" w:pos="8641"/>
        </w:tabs>
        <w:rPr>
          <w:rFonts w:eastAsiaTheme="minorEastAsia" w:cstheme="minorBidi"/>
          <w:b w:val="0"/>
          <w:bCs w:val="0"/>
          <w:caps w:val="0"/>
          <w:noProof/>
          <w:color w:val="auto"/>
          <w:kern w:val="2"/>
          <w:sz w:val="24"/>
          <w:szCs w:val="24"/>
          <w:lang w:eastAsia="en-SE"/>
          <w14:ligatures w14:val="standardContextual"/>
        </w:rPr>
      </w:pPr>
      <w:hyperlink w:anchor="_Toc208161996" w:history="1">
        <w:r w:rsidRPr="00651090">
          <w:rPr>
            <w:rStyle w:val="Hyperlink"/>
            <w:noProof/>
          </w:rPr>
          <w:t>4</w:t>
        </w:r>
        <w:r>
          <w:rPr>
            <w:rFonts w:eastAsiaTheme="minorEastAsia" w:cstheme="minorBidi"/>
            <w:b w:val="0"/>
            <w:bCs w:val="0"/>
            <w:caps w:val="0"/>
            <w:noProof/>
            <w:color w:val="auto"/>
            <w:kern w:val="2"/>
            <w:sz w:val="24"/>
            <w:szCs w:val="24"/>
            <w:lang w:eastAsia="en-SE"/>
            <w14:ligatures w14:val="standardContextual"/>
          </w:rPr>
          <w:tab/>
        </w:r>
        <w:r w:rsidRPr="00651090">
          <w:rPr>
            <w:rStyle w:val="Hyperlink"/>
            <w:noProof/>
          </w:rPr>
          <w:t>Example Calendars for Evaluators</w:t>
        </w:r>
        <w:r>
          <w:rPr>
            <w:noProof/>
            <w:webHidden/>
          </w:rPr>
          <w:tab/>
        </w:r>
        <w:r>
          <w:rPr>
            <w:noProof/>
            <w:webHidden/>
          </w:rPr>
          <w:fldChar w:fldCharType="begin"/>
        </w:r>
        <w:r>
          <w:rPr>
            <w:noProof/>
            <w:webHidden/>
          </w:rPr>
          <w:instrText xml:space="preserve"> PAGEREF _Toc208161996 \h </w:instrText>
        </w:r>
        <w:r>
          <w:rPr>
            <w:noProof/>
            <w:webHidden/>
          </w:rPr>
        </w:r>
        <w:r>
          <w:rPr>
            <w:noProof/>
            <w:webHidden/>
          </w:rPr>
          <w:fldChar w:fldCharType="separate"/>
        </w:r>
        <w:r w:rsidR="004C63BE">
          <w:rPr>
            <w:noProof/>
            <w:webHidden/>
          </w:rPr>
          <w:t>19</w:t>
        </w:r>
        <w:r>
          <w:rPr>
            <w:noProof/>
            <w:webHidden/>
          </w:rPr>
          <w:fldChar w:fldCharType="end"/>
        </w:r>
      </w:hyperlink>
    </w:p>
    <w:p w14:paraId="6FB5FEF8" w14:textId="4A2C9C29"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1997" w:history="1">
        <w:r w:rsidRPr="00651090">
          <w:rPr>
            <w:rStyle w:val="Hyperlink"/>
            <w:noProof/>
          </w:rPr>
          <w:t>4.1</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Remove Example Data</w:t>
        </w:r>
        <w:r>
          <w:rPr>
            <w:noProof/>
            <w:webHidden/>
          </w:rPr>
          <w:tab/>
        </w:r>
        <w:r>
          <w:rPr>
            <w:noProof/>
            <w:webHidden/>
          </w:rPr>
          <w:fldChar w:fldCharType="begin"/>
        </w:r>
        <w:r>
          <w:rPr>
            <w:noProof/>
            <w:webHidden/>
          </w:rPr>
          <w:instrText xml:space="preserve"> PAGEREF _Toc208161997 \h </w:instrText>
        </w:r>
        <w:r>
          <w:rPr>
            <w:noProof/>
            <w:webHidden/>
          </w:rPr>
        </w:r>
        <w:r>
          <w:rPr>
            <w:noProof/>
            <w:webHidden/>
          </w:rPr>
          <w:fldChar w:fldCharType="separate"/>
        </w:r>
        <w:r w:rsidR="004C63BE">
          <w:rPr>
            <w:noProof/>
            <w:webHidden/>
          </w:rPr>
          <w:t>19</w:t>
        </w:r>
        <w:r>
          <w:rPr>
            <w:noProof/>
            <w:webHidden/>
          </w:rPr>
          <w:fldChar w:fldCharType="end"/>
        </w:r>
      </w:hyperlink>
    </w:p>
    <w:p w14:paraId="34035F83" w14:textId="56039CCB" w:rsidR="00A2052E" w:rsidRDefault="00A2052E">
      <w:pPr>
        <w:pStyle w:val="TOC1"/>
        <w:tabs>
          <w:tab w:val="left" w:pos="360"/>
          <w:tab w:val="right" w:leader="dot" w:pos="8641"/>
        </w:tabs>
        <w:rPr>
          <w:rFonts w:eastAsiaTheme="minorEastAsia" w:cstheme="minorBidi"/>
          <w:b w:val="0"/>
          <w:bCs w:val="0"/>
          <w:caps w:val="0"/>
          <w:noProof/>
          <w:color w:val="auto"/>
          <w:kern w:val="2"/>
          <w:sz w:val="24"/>
          <w:szCs w:val="24"/>
          <w:lang w:eastAsia="en-SE"/>
          <w14:ligatures w14:val="standardContextual"/>
        </w:rPr>
      </w:pPr>
      <w:hyperlink w:anchor="_Toc208161998" w:history="1">
        <w:r w:rsidRPr="00651090">
          <w:rPr>
            <w:rStyle w:val="Hyperlink"/>
            <w:noProof/>
          </w:rPr>
          <w:t>5</w:t>
        </w:r>
        <w:r>
          <w:rPr>
            <w:rFonts w:eastAsiaTheme="minorEastAsia" w:cstheme="minorBidi"/>
            <w:b w:val="0"/>
            <w:bCs w:val="0"/>
            <w:caps w:val="0"/>
            <w:noProof/>
            <w:color w:val="auto"/>
            <w:kern w:val="2"/>
            <w:sz w:val="24"/>
            <w:szCs w:val="24"/>
            <w:lang w:eastAsia="en-SE"/>
            <w14:ligatures w14:val="standardContextual"/>
          </w:rPr>
          <w:tab/>
        </w:r>
        <w:r w:rsidRPr="00651090">
          <w:rPr>
            <w:rStyle w:val="Hyperlink"/>
            <w:noProof/>
          </w:rPr>
          <w:t>The Calendar Browser Settings</w:t>
        </w:r>
        <w:r>
          <w:rPr>
            <w:noProof/>
            <w:webHidden/>
          </w:rPr>
          <w:tab/>
        </w:r>
        <w:r>
          <w:rPr>
            <w:noProof/>
            <w:webHidden/>
          </w:rPr>
          <w:fldChar w:fldCharType="begin"/>
        </w:r>
        <w:r>
          <w:rPr>
            <w:noProof/>
            <w:webHidden/>
          </w:rPr>
          <w:instrText xml:space="preserve"> PAGEREF _Toc208161998 \h </w:instrText>
        </w:r>
        <w:r>
          <w:rPr>
            <w:noProof/>
            <w:webHidden/>
          </w:rPr>
        </w:r>
        <w:r>
          <w:rPr>
            <w:noProof/>
            <w:webHidden/>
          </w:rPr>
          <w:fldChar w:fldCharType="separate"/>
        </w:r>
        <w:r w:rsidR="004C63BE">
          <w:rPr>
            <w:noProof/>
            <w:webHidden/>
          </w:rPr>
          <w:t>20</w:t>
        </w:r>
        <w:r>
          <w:rPr>
            <w:noProof/>
            <w:webHidden/>
          </w:rPr>
          <w:fldChar w:fldCharType="end"/>
        </w:r>
      </w:hyperlink>
    </w:p>
    <w:p w14:paraId="00740254" w14:textId="7BC7A86C"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1999" w:history="1">
        <w:r w:rsidRPr="00651090">
          <w:rPr>
            <w:rStyle w:val="Hyperlink"/>
            <w:noProof/>
          </w:rPr>
          <w:t>5.1</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Calendars</w:t>
        </w:r>
        <w:r>
          <w:rPr>
            <w:noProof/>
            <w:webHidden/>
          </w:rPr>
          <w:tab/>
        </w:r>
        <w:r>
          <w:rPr>
            <w:noProof/>
            <w:webHidden/>
          </w:rPr>
          <w:fldChar w:fldCharType="begin"/>
        </w:r>
        <w:r>
          <w:rPr>
            <w:noProof/>
            <w:webHidden/>
          </w:rPr>
          <w:instrText xml:space="preserve"> PAGEREF _Toc208161999 \h </w:instrText>
        </w:r>
        <w:r>
          <w:rPr>
            <w:noProof/>
            <w:webHidden/>
          </w:rPr>
        </w:r>
        <w:r>
          <w:rPr>
            <w:noProof/>
            <w:webHidden/>
          </w:rPr>
          <w:fldChar w:fldCharType="separate"/>
        </w:r>
        <w:r w:rsidR="004C63BE">
          <w:rPr>
            <w:noProof/>
            <w:webHidden/>
          </w:rPr>
          <w:t>20</w:t>
        </w:r>
        <w:r>
          <w:rPr>
            <w:noProof/>
            <w:webHidden/>
          </w:rPr>
          <w:fldChar w:fldCharType="end"/>
        </w:r>
      </w:hyperlink>
    </w:p>
    <w:p w14:paraId="7D8A0CE8" w14:textId="368E2BAE"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000" w:history="1">
        <w:r w:rsidRPr="00651090">
          <w:rPr>
            <w:rStyle w:val="Hyperlink"/>
            <w:noProof/>
          </w:rPr>
          <w:t>5.1.1</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Descriptions</w:t>
        </w:r>
        <w:r>
          <w:rPr>
            <w:noProof/>
            <w:webHidden/>
          </w:rPr>
          <w:tab/>
        </w:r>
        <w:r>
          <w:rPr>
            <w:noProof/>
            <w:webHidden/>
          </w:rPr>
          <w:fldChar w:fldCharType="begin"/>
        </w:r>
        <w:r>
          <w:rPr>
            <w:noProof/>
            <w:webHidden/>
          </w:rPr>
          <w:instrText xml:space="preserve"> PAGEREF _Toc208162000 \h </w:instrText>
        </w:r>
        <w:r>
          <w:rPr>
            <w:noProof/>
            <w:webHidden/>
          </w:rPr>
        </w:r>
        <w:r>
          <w:rPr>
            <w:noProof/>
            <w:webHidden/>
          </w:rPr>
          <w:fldChar w:fldCharType="separate"/>
        </w:r>
        <w:r w:rsidR="004C63BE">
          <w:rPr>
            <w:noProof/>
            <w:webHidden/>
          </w:rPr>
          <w:t>20</w:t>
        </w:r>
        <w:r>
          <w:rPr>
            <w:noProof/>
            <w:webHidden/>
          </w:rPr>
          <w:fldChar w:fldCharType="end"/>
        </w:r>
      </w:hyperlink>
    </w:p>
    <w:p w14:paraId="341E098F" w14:textId="1DB757CE"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001" w:history="1">
        <w:r w:rsidRPr="00651090">
          <w:rPr>
            <w:rStyle w:val="Hyperlink"/>
            <w:noProof/>
          </w:rPr>
          <w:t>5.2</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Categories</w:t>
        </w:r>
        <w:r>
          <w:rPr>
            <w:noProof/>
            <w:webHidden/>
          </w:rPr>
          <w:tab/>
        </w:r>
        <w:r>
          <w:rPr>
            <w:noProof/>
            <w:webHidden/>
          </w:rPr>
          <w:fldChar w:fldCharType="begin"/>
        </w:r>
        <w:r>
          <w:rPr>
            <w:noProof/>
            <w:webHidden/>
          </w:rPr>
          <w:instrText xml:space="preserve"> PAGEREF _Toc208162001 \h </w:instrText>
        </w:r>
        <w:r>
          <w:rPr>
            <w:noProof/>
            <w:webHidden/>
          </w:rPr>
        </w:r>
        <w:r>
          <w:rPr>
            <w:noProof/>
            <w:webHidden/>
          </w:rPr>
          <w:fldChar w:fldCharType="separate"/>
        </w:r>
        <w:r w:rsidR="004C63BE">
          <w:rPr>
            <w:noProof/>
            <w:webHidden/>
          </w:rPr>
          <w:t>21</w:t>
        </w:r>
        <w:r>
          <w:rPr>
            <w:noProof/>
            <w:webHidden/>
          </w:rPr>
          <w:fldChar w:fldCharType="end"/>
        </w:r>
      </w:hyperlink>
    </w:p>
    <w:p w14:paraId="7F6179E7" w14:textId="0D426B28"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002" w:history="1">
        <w:r w:rsidRPr="00651090">
          <w:rPr>
            <w:rStyle w:val="Hyperlink"/>
            <w:noProof/>
          </w:rPr>
          <w:t>5.3</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Supplies</w:t>
        </w:r>
        <w:r>
          <w:rPr>
            <w:noProof/>
            <w:webHidden/>
          </w:rPr>
          <w:tab/>
        </w:r>
        <w:r>
          <w:rPr>
            <w:noProof/>
            <w:webHidden/>
          </w:rPr>
          <w:fldChar w:fldCharType="begin"/>
        </w:r>
        <w:r>
          <w:rPr>
            <w:noProof/>
            <w:webHidden/>
          </w:rPr>
          <w:instrText xml:space="preserve"> PAGEREF _Toc208162002 \h </w:instrText>
        </w:r>
        <w:r>
          <w:rPr>
            <w:noProof/>
            <w:webHidden/>
          </w:rPr>
        </w:r>
        <w:r>
          <w:rPr>
            <w:noProof/>
            <w:webHidden/>
          </w:rPr>
          <w:fldChar w:fldCharType="separate"/>
        </w:r>
        <w:r w:rsidR="004C63BE">
          <w:rPr>
            <w:noProof/>
            <w:webHidden/>
          </w:rPr>
          <w:t>21</w:t>
        </w:r>
        <w:r>
          <w:rPr>
            <w:noProof/>
            <w:webHidden/>
          </w:rPr>
          <w:fldChar w:fldCharType="end"/>
        </w:r>
      </w:hyperlink>
    </w:p>
    <w:p w14:paraId="598E93A5" w14:textId="7FD5DAF8"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003" w:history="1">
        <w:r w:rsidRPr="00651090">
          <w:rPr>
            <w:rStyle w:val="Hyperlink"/>
            <w:noProof/>
          </w:rPr>
          <w:t>5.4</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Registration for Standard Subscribers</w:t>
        </w:r>
        <w:r>
          <w:rPr>
            <w:noProof/>
            <w:webHidden/>
          </w:rPr>
          <w:tab/>
        </w:r>
        <w:r>
          <w:rPr>
            <w:noProof/>
            <w:webHidden/>
          </w:rPr>
          <w:fldChar w:fldCharType="begin"/>
        </w:r>
        <w:r>
          <w:rPr>
            <w:noProof/>
            <w:webHidden/>
          </w:rPr>
          <w:instrText xml:space="preserve"> PAGEREF _Toc208162003 \h </w:instrText>
        </w:r>
        <w:r>
          <w:rPr>
            <w:noProof/>
            <w:webHidden/>
          </w:rPr>
        </w:r>
        <w:r>
          <w:rPr>
            <w:noProof/>
            <w:webHidden/>
          </w:rPr>
          <w:fldChar w:fldCharType="separate"/>
        </w:r>
        <w:r w:rsidR="004C63BE">
          <w:rPr>
            <w:noProof/>
            <w:webHidden/>
          </w:rPr>
          <w:t>22</w:t>
        </w:r>
        <w:r>
          <w:rPr>
            <w:noProof/>
            <w:webHidden/>
          </w:rPr>
          <w:fldChar w:fldCharType="end"/>
        </w:r>
      </w:hyperlink>
    </w:p>
    <w:p w14:paraId="4DC2FD2D" w14:textId="57646A64" w:rsidR="00A2052E" w:rsidRDefault="00A2052E">
      <w:pPr>
        <w:pStyle w:val="TOC1"/>
        <w:tabs>
          <w:tab w:val="left" w:pos="360"/>
          <w:tab w:val="right" w:leader="dot" w:pos="8641"/>
        </w:tabs>
        <w:rPr>
          <w:rFonts w:eastAsiaTheme="minorEastAsia" w:cstheme="minorBidi"/>
          <w:b w:val="0"/>
          <w:bCs w:val="0"/>
          <w:caps w:val="0"/>
          <w:noProof/>
          <w:color w:val="auto"/>
          <w:kern w:val="2"/>
          <w:sz w:val="24"/>
          <w:szCs w:val="24"/>
          <w:lang w:eastAsia="en-SE"/>
          <w14:ligatures w14:val="standardContextual"/>
        </w:rPr>
      </w:pPr>
      <w:hyperlink w:anchor="_Toc208162004" w:history="1">
        <w:r w:rsidRPr="00651090">
          <w:rPr>
            <w:rStyle w:val="Hyperlink"/>
            <w:noProof/>
          </w:rPr>
          <w:t>6</w:t>
        </w:r>
        <w:r>
          <w:rPr>
            <w:rFonts w:eastAsiaTheme="minorEastAsia" w:cstheme="minorBidi"/>
            <w:b w:val="0"/>
            <w:bCs w:val="0"/>
            <w:caps w:val="0"/>
            <w:noProof/>
            <w:color w:val="auto"/>
            <w:kern w:val="2"/>
            <w:sz w:val="24"/>
            <w:szCs w:val="24"/>
            <w:lang w:eastAsia="en-SE"/>
            <w14:ligatures w14:val="standardContextual"/>
          </w:rPr>
          <w:tab/>
        </w:r>
        <w:r w:rsidRPr="00651090">
          <w:rPr>
            <w:rStyle w:val="Hyperlink"/>
            <w:noProof/>
          </w:rPr>
          <w:t>Upgrade and Removal</w:t>
        </w:r>
        <w:r>
          <w:rPr>
            <w:noProof/>
            <w:webHidden/>
          </w:rPr>
          <w:tab/>
        </w:r>
        <w:r>
          <w:rPr>
            <w:noProof/>
            <w:webHidden/>
          </w:rPr>
          <w:fldChar w:fldCharType="begin"/>
        </w:r>
        <w:r>
          <w:rPr>
            <w:noProof/>
            <w:webHidden/>
          </w:rPr>
          <w:instrText xml:space="preserve"> PAGEREF _Toc208162004 \h </w:instrText>
        </w:r>
        <w:r>
          <w:rPr>
            <w:noProof/>
            <w:webHidden/>
          </w:rPr>
        </w:r>
        <w:r>
          <w:rPr>
            <w:noProof/>
            <w:webHidden/>
          </w:rPr>
          <w:fldChar w:fldCharType="separate"/>
        </w:r>
        <w:r w:rsidR="004C63BE">
          <w:rPr>
            <w:noProof/>
            <w:webHidden/>
          </w:rPr>
          <w:t>23</w:t>
        </w:r>
        <w:r>
          <w:rPr>
            <w:noProof/>
            <w:webHidden/>
          </w:rPr>
          <w:fldChar w:fldCharType="end"/>
        </w:r>
      </w:hyperlink>
    </w:p>
    <w:p w14:paraId="4C779830" w14:textId="6BE7DCF9"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005" w:history="1">
        <w:r w:rsidRPr="00651090">
          <w:rPr>
            <w:rStyle w:val="Hyperlink"/>
            <w:noProof/>
          </w:rPr>
          <w:t>6.1</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Upgrade</w:t>
        </w:r>
        <w:r>
          <w:rPr>
            <w:noProof/>
            <w:webHidden/>
          </w:rPr>
          <w:tab/>
        </w:r>
        <w:r>
          <w:rPr>
            <w:noProof/>
            <w:webHidden/>
          </w:rPr>
          <w:fldChar w:fldCharType="begin"/>
        </w:r>
        <w:r>
          <w:rPr>
            <w:noProof/>
            <w:webHidden/>
          </w:rPr>
          <w:instrText xml:space="preserve"> PAGEREF _Toc208162005 \h </w:instrText>
        </w:r>
        <w:r>
          <w:rPr>
            <w:noProof/>
            <w:webHidden/>
          </w:rPr>
        </w:r>
        <w:r>
          <w:rPr>
            <w:noProof/>
            <w:webHidden/>
          </w:rPr>
          <w:fldChar w:fldCharType="separate"/>
        </w:r>
        <w:r w:rsidR="004C63BE">
          <w:rPr>
            <w:noProof/>
            <w:webHidden/>
          </w:rPr>
          <w:t>23</w:t>
        </w:r>
        <w:r>
          <w:rPr>
            <w:noProof/>
            <w:webHidden/>
          </w:rPr>
          <w:fldChar w:fldCharType="end"/>
        </w:r>
      </w:hyperlink>
    </w:p>
    <w:p w14:paraId="23165869" w14:textId="7B3B79CD"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006" w:history="1">
        <w:r w:rsidRPr="00651090">
          <w:rPr>
            <w:rStyle w:val="Hyperlink"/>
            <w:noProof/>
          </w:rPr>
          <w:t>6.1.1</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Upgrade the SPFX edition</w:t>
        </w:r>
        <w:r>
          <w:rPr>
            <w:noProof/>
            <w:webHidden/>
          </w:rPr>
          <w:tab/>
        </w:r>
        <w:r>
          <w:rPr>
            <w:noProof/>
            <w:webHidden/>
          </w:rPr>
          <w:fldChar w:fldCharType="begin"/>
        </w:r>
        <w:r>
          <w:rPr>
            <w:noProof/>
            <w:webHidden/>
          </w:rPr>
          <w:instrText xml:space="preserve"> PAGEREF _Toc208162006 \h </w:instrText>
        </w:r>
        <w:r>
          <w:rPr>
            <w:noProof/>
            <w:webHidden/>
          </w:rPr>
        </w:r>
        <w:r>
          <w:rPr>
            <w:noProof/>
            <w:webHidden/>
          </w:rPr>
          <w:fldChar w:fldCharType="separate"/>
        </w:r>
        <w:r w:rsidR="004C63BE">
          <w:rPr>
            <w:noProof/>
            <w:webHidden/>
          </w:rPr>
          <w:t>23</w:t>
        </w:r>
        <w:r>
          <w:rPr>
            <w:noProof/>
            <w:webHidden/>
          </w:rPr>
          <w:fldChar w:fldCharType="end"/>
        </w:r>
      </w:hyperlink>
    </w:p>
    <w:p w14:paraId="2B4A67FF" w14:textId="675FC32D"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007" w:history="1">
        <w:r w:rsidRPr="00651090">
          <w:rPr>
            <w:rStyle w:val="Hyperlink"/>
            <w:noProof/>
          </w:rPr>
          <w:t>6.1.2</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Upgrade the Sandboxed Solution Manually</w:t>
        </w:r>
        <w:r>
          <w:rPr>
            <w:noProof/>
            <w:webHidden/>
          </w:rPr>
          <w:tab/>
        </w:r>
        <w:r>
          <w:rPr>
            <w:noProof/>
            <w:webHidden/>
          </w:rPr>
          <w:fldChar w:fldCharType="begin"/>
        </w:r>
        <w:r>
          <w:rPr>
            <w:noProof/>
            <w:webHidden/>
          </w:rPr>
          <w:instrText xml:space="preserve"> PAGEREF _Toc208162007 \h </w:instrText>
        </w:r>
        <w:r>
          <w:rPr>
            <w:noProof/>
            <w:webHidden/>
          </w:rPr>
        </w:r>
        <w:r>
          <w:rPr>
            <w:noProof/>
            <w:webHidden/>
          </w:rPr>
          <w:fldChar w:fldCharType="separate"/>
        </w:r>
        <w:r w:rsidR="004C63BE">
          <w:rPr>
            <w:noProof/>
            <w:webHidden/>
          </w:rPr>
          <w:t>23</w:t>
        </w:r>
        <w:r>
          <w:rPr>
            <w:noProof/>
            <w:webHidden/>
          </w:rPr>
          <w:fldChar w:fldCharType="end"/>
        </w:r>
      </w:hyperlink>
    </w:p>
    <w:p w14:paraId="60846FC9" w14:textId="3927B9B7" w:rsidR="00A2052E" w:rsidRDefault="00A2052E">
      <w:pPr>
        <w:pStyle w:val="TOC3"/>
        <w:tabs>
          <w:tab w:val="left" w:pos="1080"/>
          <w:tab w:val="right" w:leader="dot" w:pos="8641"/>
        </w:tabs>
        <w:rPr>
          <w:rFonts w:eastAsiaTheme="minorEastAsia" w:cstheme="minorBidi"/>
          <w:i w:val="0"/>
          <w:iCs w:val="0"/>
          <w:noProof/>
          <w:color w:val="auto"/>
          <w:kern w:val="2"/>
          <w:sz w:val="24"/>
          <w:szCs w:val="24"/>
          <w:lang w:eastAsia="en-SE"/>
          <w14:ligatures w14:val="standardContextual"/>
        </w:rPr>
      </w:pPr>
      <w:hyperlink w:anchor="_Toc208162008" w:history="1">
        <w:r w:rsidRPr="00651090">
          <w:rPr>
            <w:rStyle w:val="Hyperlink"/>
            <w:noProof/>
          </w:rPr>
          <w:t>6.1.3</w:t>
        </w:r>
        <w:r>
          <w:rPr>
            <w:rFonts w:eastAsiaTheme="minorEastAsia" w:cstheme="minorBidi"/>
            <w:i w:val="0"/>
            <w:iCs w:val="0"/>
            <w:noProof/>
            <w:color w:val="auto"/>
            <w:kern w:val="2"/>
            <w:sz w:val="24"/>
            <w:szCs w:val="24"/>
            <w:lang w:eastAsia="en-SE"/>
            <w14:ligatures w14:val="standardContextual"/>
          </w:rPr>
          <w:tab/>
        </w:r>
        <w:r w:rsidRPr="00651090">
          <w:rPr>
            <w:rStyle w:val="Hyperlink"/>
            <w:noProof/>
          </w:rPr>
          <w:t>Upgrade with a PowerShell Script</w:t>
        </w:r>
        <w:r>
          <w:rPr>
            <w:noProof/>
            <w:webHidden/>
          </w:rPr>
          <w:tab/>
        </w:r>
        <w:r>
          <w:rPr>
            <w:noProof/>
            <w:webHidden/>
          </w:rPr>
          <w:fldChar w:fldCharType="begin"/>
        </w:r>
        <w:r>
          <w:rPr>
            <w:noProof/>
            <w:webHidden/>
          </w:rPr>
          <w:instrText xml:space="preserve"> PAGEREF _Toc208162008 \h </w:instrText>
        </w:r>
        <w:r>
          <w:rPr>
            <w:noProof/>
            <w:webHidden/>
          </w:rPr>
        </w:r>
        <w:r>
          <w:rPr>
            <w:noProof/>
            <w:webHidden/>
          </w:rPr>
          <w:fldChar w:fldCharType="separate"/>
        </w:r>
        <w:r w:rsidR="004C63BE">
          <w:rPr>
            <w:noProof/>
            <w:webHidden/>
          </w:rPr>
          <w:t>24</w:t>
        </w:r>
        <w:r>
          <w:rPr>
            <w:noProof/>
            <w:webHidden/>
          </w:rPr>
          <w:fldChar w:fldCharType="end"/>
        </w:r>
      </w:hyperlink>
    </w:p>
    <w:p w14:paraId="53C15D2B" w14:textId="2CDE363B"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009" w:history="1">
        <w:r w:rsidRPr="00651090">
          <w:rPr>
            <w:rStyle w:val="Hyperlink"/>
            <w:noProof/>
          </w:rPr>
          <w:t>6.2</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 xml:space="preserve">Remove </w:t>
        </w:r>
        <w:r w:rsidRPr="00651090">
          <w:rPr>
            <w:rStyle w:val="Hyperlink"/>
            <w:i/>
            <w:iCs/>
            <w:noProof/>
          </w:rPr>
          <w:t>Calendar Browser</w:t>
        </w:r>
        <w:r>
          <w:rPr>
            <w:noProof/>
            <w:webHidden/>
          </w:rPr>
          <w:tab/>
        </w:r>
        <w:r>
          <w:rPr>
            <w:noProof/>
            <w:webHidden/>
          </w:rPr>
          <w:fldChar w:fldCharType="begin"/>
        </w:r>
        <w:r>
          <w:rPr>
            <w:noProof/>
            <w:webHidden/>
          </w:rPr>
          <w:instrText xml:space="preserve"> PAGEREF _Toc208162009 \h </w:instrText>
        </w:r>
        <w:r>
          <w:rPr>
            <w:noProof/>
            <w:webHidden/>
          </w:rPr>
        </w:r>
        <w:r>
          <w:rPr>
            <w:noProof/>
            <w:webHidden/>
          </w:rPr>
          <w:fldChar w:fldCharType="separate"/>
        </w:r>
        <w:r w:rsidR="004C63BE">
          <w:rPr>
            <w:noProof/>
            <w:webHidden/>
          </w:rPr>
          <w:t>24</w:t>
        </w:r>
        <w:r>
          <w:rPr>
            <w:noProof/>
            <w:webHidden/>
          </w:rPr>
          <w:fldChar w:fldCharType="end"/>
        </w:r>
      </w:hyperlink>
    </w:p>
    <w:p w14:paraId="3C200AB8" w14:textId="3B3931C0" w:rsidR="00A2052E" w:rsidRDefault="00A2052E">
      <w:pPr>
        <w:pStyle w:val="TOC1"/>
        <w:tabs>
          <w:tab w:val="left" w:pos="360"/>
          <w:tab w:val="right" w:leader="dot" w:pos="8641"/>
        </w:tabs>
        <w:rPr>
          <w:rFonts w:eastAsiaTheme="minorEastAsia" w:cstheme="minorBidi"/>
          <w:b w:val="0"/>
          <w:bCs w:val="0"/>
          <w:caps w:val="0"/>
          <w:noProof/>
          <w:color w:val="auto"/>
          <w:kern w:val="2"/>
          <w:sz w:val="24"/>
          <w:szCs w:val="24"/>
          <w:lang w:eastAsia="en-SE"/>
          <w14:ligatures w14:val="standardContextual"/>
        </w:rPr>
      </w:pPr>
      <w:hyperlink w:anchor="_Toc208162010" w:history="1">
        <w:r w:rsidRPr="00651090">
          <w:rPr>
            <w:rStyle w:val="Hyperlink"/>
            <w:noProof/>
          </w:rPr>
          <w:t>7</w:t>
        </w:r>
        <w:r>
          <w:rPr>
            <w:rFonts w:eastAsiaTheme="minorEastAsia" w:cstheme="minorBidi"/>
            <w:b w:val="0"/>
            <w:bCs w:val="0"/>
            <w:caps w:val="0"/>
            <w:noProof/>
            <w:color w:val="auto"/>
            <w:kern w:val="2"/>
            <w:sz w:val="24"/>
            <w:szCs w:val="24"/>
            <w:lang w:eastAsia="en-SE"/>
            <w14:ligatures w14:val="standardContextual"/>
          </w:rPr>
          <w:tab/>
        </w:r>
        <w:r w:rsidRPr="00651090">
          <w:rPr>
            <w:rStyle w:val="Hyperlink"/>
            <w:noProof/>
          </w:rPr>
          <w:t>Support</w:t>
        </w:r>
        <w:r>
          <w:rPr>
            <w:noProof/>
            <w:webHidden/>
          </w:rPr>
          <w:tab/>
        </w:r>
        <w:r>
          <w:rPr>
            <w:noProof/>
            <w:webHidden/>
          </w:rPr>
          <w:fldChar w:fldCharType="begin"/>
        </w:r>
        <w:r>
          <w:rPr>
            <w:noProof/>
            <w:webHidden/>
          </w:rPr>
          <w:instrText xml:space="preserve"> PAGEREF _Toc208162010 \h </w:instrText>
        </w:r>
        <w:r>
          <w:rPr>
            <w:noProof/>
            <w:webHidden/>
          </w:rPr>
        </w:r>
        <w:r>
          <w:rPr>
            <w:noProof/>
            <w:webHidden/>
          </w:rPr>
          <w:fldChar w:fldCharType="separate"/>
        </w:r>
        <w:r w:rsidR="004C63BE">
          <w:rPr>
            <w:noProof/>
            <w:webHidden/>
          </w:rPr>
          <w:t>25</w:t>
        </w:r>
        <w:r>
          <w:rPr>
            <w:noProof/>
            <w:webHidden/>
          </w:rPr>
          <w:fldChar w:fldCharType="end"/>
        </w:r>
      </w:hyperlink>
    </w:p>
    <w:p w14:paraId="3448155A" w14:textId="6EDC8F6E"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011" w:history="1">
        <w:r w:rsidRPr="00651090">
          <w:rPr>
            <w:rStyle w:val="Hyperlink"/>
            <w:noProof/>
          </w:rPr>
          <w:t>7.1</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Contact</w:t>
        </w:r>
        <w:r>
          <w:rPr>
            <w:noProof/>
            <w:webHidden/>
          </w:rPr>
          <w:tab/>
        </w:r>
        <w:r>
          <w:rPr>
            <w:noProof/>
            <w:webHidden/>
          </w:rPr>
          <w:fldChar w:fldCharType="begin"/>
        </w:r>
        <w:r>
          <w:rPr>
            <w:noProof/>
            <w:webHidden/>
          </w:rPr>
          <w:instrText xml:space="preserve"> PAGEREF _Toc208162011 \h </w:instrText>
        </w:r>
        <w:r>
          <w:rPr>
            <w:noProof/>
            <w:webHidden/>
          </w:rPr>
        </w:r>
        <w:r>
          <w:rPr>
            <w:noProof/>
            <w:webHidden/>
          </w:rPr>
          <w:fldChar w:fldCharType="separate"/>
        </w:r>
        <w:r w:rsidR="004C63BE">
          <w:rPr>
            <w:noProof/>
            <w:webHidden/>
          </w:rPr>
          <w:t>25</w:t>
        </w:r>
        <w:r>
          <w:rPr>
            <w:noProof/>
            <w:webHidden/>
          </w:rPr>
          <w:fldChar w:fldCharType="end"/>
        </w:r>
      </w:hyperlink>
    </w:p>
    <w:p w14:paraId="4C67F5BC" w14:textId="65722147" w:rsidR="00A2052E" w:rsidRDefault="00A2052E">
      <w:pPr>
        <w:pStyle w:val="TOC2"/>
        <w:tabs>
          <w:tab w:val="left" w:pos="720"/>
          <w:tab w:val="right" w:leader="dot" w:pos="8641"/>
        </w:tabs>
        <w:rPr>
          <w:rFonts w:eastAsiaTheme="minorEastAsia" w:cstheme="minorBidi"/>
          <w:smallCaps w:val="0"/>
          <w:noProof/>
          <w:color w:val="auto"/>
          <w:kern w:val="2"/>
          <w:sz w:val="24"/>
          <w:szCs w:val="24"/>
          <w:lang w:eastAsia="en-SE"/>
          <w14:ligatures w14:val="standardContextual"/>
        </w:rPr>
      </w:pPr>
      <w:hyperlink w:anchor="_Toc208162012" w:history="1">
        <w:r w:rsidRPr="00651090">
          <w:rPr>
            <w:rStyle w:val="Hyperlink"/>
            <w:noProof/>
          </w:rPr>
          <w:t>7.2</w:t>
        </w:r>
        <w:r>
          <w:rPr>
            <w:rFonts w:eastAsiaTheme="minorEastAsia" w:cstheme="minorBidi"/>
            <w:smallCaps w:val="0"/>
            <w:noProof/>
            <w:color w:val="auto"/>
            <w:kern w:val="2"/>
            <w:sz w:val="24"/>
            <w:szCs w:val="24"/>
            <w:lang w:eastAsia="en-SE"/>
            <w14:ligatures w14:val="standardContextual"/>
          </w:rPr>
          <w:tab/>
        </w:r>
        <w:r w:rsidRPr="00651090">
          <w:rPr>
            <w:rStyle w:val="Hyperlink"/>
            <w:noProof/>
          </w:rPr>
          <w:t>More SharePoint Tips</w:t>
        </w:r>
        <w:r>
          <w:rPr>
            <w:noProof/>
            <w:webHidden/>
          </w:rPr>
          <w:tab/>
        </w:r>
        <w:r>
          <w:rPr>
            <w:noProof/>
            <w:webHidden/>
          </w:rPr>
          <w:fldChar w:fldCharType="begin"/>
        </w:r>
        <w:r>
          <w:rPr>
            <w:noProof/>
            <w:webHidden/>
          </w:rPr>
          <w:instrText xml:space="preserve"> PAGEREF _Toc208162012 \h </w:instrText>
        </w:r>
        <w:r>
          <w:rPr>
            <w:noProof/>
            <w:webHidden/>
          </w:rPr>
        </w:r>
        <w:r>
          <w:rPr>
            <w:noProof/>
            <w:webHidden/>
          </w:rPr>
          <w:fldChar w:fldCharType="separate"/>
        </w:r>
        <w:r w:rsidR="004C63BE">
          <w:rPr>
            <w:noProof/>
            <w:webHidden/>
          </w:rPr>
          <w:t>25</w:t>
        </w:r>
        <w:r>
          <w:rPr>
            <w:noProof/>
            <w:webHidden/>
          </w:rPr>
          <w:fldChar w:fldCharType="end"/>
        </w:r>
      </w:hyperlink>
    </w:p>
    <w:p w14:paraId="0A94D0DF" w14:textId="4413E9E5" w:rsidR="00234AEF" w:rsidRPr="009C1CD1" w:rsidRDefault="00582BC4" w:rsidP="00BB7CD2">
      <w:pPr>
        <w:rPr>
          <w:sz w:val="2"/>
          <w:szCs w:val="2"/>
        </w:rPr>
      </w:pPr>
      <w:r>
        <w:rPr>
          <w:highlight w:val="lightGray"/>
        </w:rPr>
        <w:fldChar w:fldCharType="end"/>
      </w:r>
    </w:p>
    <w:p w14:paraId="0A1DA174" w14:textId="77777777" w:rsidR="00D311D5" w:rsidRDefault="00D311D5" w:rsidP="00BB7CD2">
      <w:pPr>
        <w:rPr>
          <w:rFonts w:cs="Arial"/>
          <w:kern w:val="28"/>
          <w:sz w:val="24"/>
        </w:rPr>
      </w:pPr>
      <w:bookmarkStart w:id="9" w:name="_Toc266799433"/>
      <w:r>
        <w:br w:type="page"/>
      </w:r>
    </w:p>
    <w:p w14:paraId="2DC79996" w14:textId="6E299E32" w:rsidR="000C67F1" w:rsidRPr="00E72545" w:rsidRDefault="006B1AF7" w:rsidP="00BB7CD2">
      <w:pPr>
        <w:pStyle w:val="Heading1"/>
      </w:pPr>
      <w:bookmarkStart w:id="10" w:name="_Toc208161959"/>
      <w:r w:rsidRPr="00E72545">
        <w:lastRenderedPageBreak/>
        <w:t>Introduction</w:t>
      </w:r>
      <w:bookmarkEnd w:id="9"/>
      <w:bookmarkEnd w:id="10"/>
    </w:p>
    <w:p w14:paraId="6C7E5A99" w14:textId="7C21779E" w:rsidR="00CF7A3C" w:rsidRDefault="00A03E9B" w:rsidP="00BB7CD2">
      <w:r w:rsidRPr="00C51DB4">
        <w:rPr>
          <w:i/>
        </w:rPr>
        <w:t>Calendar Browser</w:t>
      </w:r>
      <w:r w:rsidR="0025514F" w:rsidRPr="0025514F">
        <w:rPr>
          <w:i/>
        </w:rPr>
        <w:t xml:space="preserve"> </w:t>
      </w:r>
      <w:r w:rsidR="0025514F" w:rsidRPr="00684FC5">
        <w:rPr>
          <w:i/>
        </w:rPr>
        <w:t>for SharePoint</w:t>
      </w:r>
      <w:r w:rsidR="00A71BCD" w:rsidRPr="00C51DB4">
        <w:t xml:space="preserve"> is an application </w:t>
      </w:r>
      <w:r w:rsidR="00D84BCE" w:rsidRPr="00C51DB4">
        <w:t xml:space="preserve">for booking </w:t>
      </w:r>
      <w:r w:rsidR="00642A74" w:rsidRPr="00C51DB4">
        <w:t>resources within an organization.</w:t>
      </w:r>
      <w:r w:rsidR="00642A74" w:rsidRPr="00684FC5">
        <w:t xml:space="preserve"> </w:t>
      </w:r>
      <w:r w:rsidR="00A71BCD" w:rsidRPr="00684FC5">
        <w:t>It</w:t>
      </w:r>
      <w:r w:rsidR="00642A74" w:rsidRPr="00684FC5">
        <w:t xml:space="preserve"> is totally integrated in </w:t>
      </w:r>
      <w:r w:rsidR="00BD541D" w:rsidRPr="00684FC5">
        <w:t>SharePoint</w:t>
      </w:r>
      <w:r w:rsidR="0025514F">
        <w:t xml:space="preserve"> and can </w:t>
      </w:r>
      <w:r w:rsidR="00E264A2">
        <w:t xml:space="preserve">be </w:t>
      </w:r>
      <w:r w:rsidR="0025514F">
        <w:t xml:space="preserve">used </w:t>
      </w:r>
      <w:r w:rsidR="00306B71">
        <w:t>both in the modern and the classic experience</w:t>
      </w:r>
      <w:r w:rsidR="0025514F">
        <w:t xml:space="preserve">. </w:t>
      </w:r>
      <w:r w:rsidR="0025514F" w:rsidRPr="0025514F">
        <w:rPr>
          <w:i/>
          <w:iCs/>
        </w:rPr>
        <w:t>Calendar Browser</w:t>
      </w:r>
      <w:r w:rsidR="0025514F">
        <w:t xml:space="preserve"> shows an overview of </w:t>
      </w:r>
      <w:r w:rsidR="00E264A2">
        <w:t>all calendars in a site and all events in them</w:t>
      </w:r>
      <w:r w:rsidR="0025514F">
        <w:t xml:space="preserve">, and users can </w:t>
      </w:r>
      <w:r w:rsidR="00E264A2">
        <w:t xml:space="preserve">create </w:t>
      </w:r>
      <w:r w:rsidR="00306B71">
        <w:t>and modify</w:t>
      </w:r>
      <w:r w:rsidR="00E264A2">
        <w:t xml:space="preserve"> events</w:t>
      </w:r>
      <w:r w:rsidR="0025514F">
        <w:t xml:space="preserve"> directly from </w:t>
      </w:r>
      <w:r w:rsidR="00E264A2">
        <w:t>that overview</w:t>
      </w:r>
      <w:r w:rsidR="0025514F">
        <w:t xml:space="preserve">. </w:t>
      </w:r>
    </w:p>
    <w:p w14:paraId="5D5BDD0B" w14:textId="5ABE2B9D" w:rsidR="00642A74" w:rsidRDefault="00E264A2" w:rsidP="00BB7CD2">
      <w:r>
        <w:t>For the best use of</w:t>
      </w:r>
      <w:r w:rsidR="004C52AC" w:rsidRPr="00684FC5">
        <w:t xml:space="preserve"> </w:t>
      </w:r>
      <w:r w:rsidR="004C52AC" w:rsidRPr="00684FC5">
        <w:rPr>
          <w:i/>
        </w:rPr>
        <w:t>Calendar Browser</w:t>
      </w:r>
      <w:r>
        <w:t xml:space="preserve">, </w:t>
      </w:r>
      <w:r w:rsidR="004C52AC" w:rsidRPr="00684FC5">
        <w:t>e</w:t>
      </w:r>
      <w:r w:rsidR="00365564" w:rsidRPr="00684FC5">
        <w:t xml:space="preserve">ach resource </w:t>
      </w:r>
      <w:r>
        <w:t>should have</w:t>
      </w:r>
      <w:r w:rsidR="00365564" w:rsidRPr="00684FC5">
        <w:t xml:space="preserve"> its own calendar</w:t>
      </w:r>
      <w:r>
        <w:t>. T</w:t>
      </w:r>
      <w:r w:rsidR="00365564" w:rsidRPr="001C1966">
        <w:t>o book a resource</w:t>
      </w:r>
      <w:r>
        <w:t>,</w:t>
      </w:r>
      <w:r w:rsidR="00365564" w:rsidRPr="001C1966">
        <w:t xml:space="preserve"> user</w:t>
      </w:r>
      <w:r>
        <w:t>s</w:t>
      </w:r>
      <w:r w:rsidR="00365564" w:rsidRPr="001C1966">
        <w:t xml:space="preserve"> simply </w:t>
      </w:r>
      <w:r w:rsidR="00B6216E" w:rsidRPr="001C1966">
        <w:t xml:space="preserve">create an event </w:t>
      </w:r>
      <w:r w:rsidR="00365564" w:rsidRPr="001C1966">
        <w:t>in the calendar of th</w:t>
      </w:r>
      <w:r>
        <w:t>e</w:t>
      </w:r>
      <w:r w:rsidR="00365564" w:rsidRPr="001C1966">
        <w:t xml:space="preserve"> resource</w:t>
      </w:r>
      <w:r>
        <w:t xml:space="preserve"> they wish to reserve</w:t>
      </w:r>
      <w:r w:rsidR="00C43E03">
        <w:t>.</w:t>
      </w:r>
      <w:r w:rsidR="00C43E03" w:rsidRPr="009133CE">
        <w:t xml:space="preserve"> For users already familiar with SharePoint, it is very easy to learn how to book resources with </w:t>
      </w:r>
      <w:r w:rsidR="00C43E03" w:rsidRPr="009133CE">
        <w:rPr>
          <w:i/>
        </w:rPr>
        <w:t>Calendar Browser</w:t>
      </w:r>
      <w:r w:rsidR="00C43E03" w:rsidRPr="009133CE">
        <w:t xml:space="preserve">. </w:t>
      </w:r>
    </w:p>
    <w:p w14:paraId="283BC8C3" w14:textId="59D17B5F" w:rsidR="00FA161A" w:rsidRPr="003E746D" w:rsidRDefault="0025514F" w:rsidP="00BB7CD2">
      <w:r w:rsidRPr="0025514F">
        <w:rPr>
          <w:noProof/>
        </w:rPr>
        <w:drawing>
          <wp:inline distT="0" distB="0" distL="0" distR="0" wp14:anchorId="5476D2FD" wp14:editId="173FCBA5">
            <wp:extent cx="5492115" cy="2762885"/>
            <wp:effectExtent l="0" t="0" r="0" b="0"/>
            <wp:docPr id="46591993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919934" name="Picture 1" descr="A screenshot of a computer&#10;&#10;AI-generated content may be incorrect."/>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Lst>
                    </a:blip>
                    <a:stretch>
                      <a:fillRect/>
                    </a:stretch>
                  </pic:blipFill>
                  <pic:spPr>
                    <a:xfrm>
                      <a:off x="0" y="0"/>
                      <a:ext cx="5492115" cy="2762885"/>
                    </a:xfrm>
                    <a:prstGeom prst="rect">
                      <a:avLst/>
                    </a:prstGeom>
                  </pic:spPr>
                </pic:pic>
              </a:graphicData>
            </a:graphic>
          </wp:inline>
        </w:drawing>
      </w:r>
    </w:p>
    <w:p w14:paraId="1891AB8C" w14:textId="5B75FC94" w:rsidR="009A01CC" w:rsidRDefault="00BE4EFB" w:rsidP="00BB7CD2">
      <w:r w:rsidRPr="00684FC5">
        <w:t xml:space="preserve">The </w:t>
      </w:r>
      <w:r w:rsidRPr="0025514F">
        <w:t>screensho</w:t>
      </w:r>
      <w:r w:rsidR="00CF7A3C" w:rsidRPr="0025514F">
        <w:t>ts</w:t>
      </w:r>
      <w:r w:rsidRPr="00684FC5">
        <w:t xml:space="preserve"> in this manual </w:t>
      </w:r>
      <w:r w:rsidR="0025514F">
        <w:t>show</w:t>
      </w:r>
      <w:r w:rsidRPr="00684FC5">
        <w:t xml:space="preserve"> the </w:t>
      </w:r>
      <w:r w:rsidRPr="00684FC5">
        <w:rPr>
          <w:i/>
        </w:rPr>
        <w:t>Calendar Browser</w:t>
      </w:r>
      <w:r w:rsidRPr="00684FC5">
        <w:t xml:space="preserve"> example data. </w:t>
      </w:r>
      <w:r w:rsidR="0025514F">
        <w:t>We use</w:t>
      </w:r>
      <w:r w:rsidRPr="00684FC5">
        <w:t xml:space="preserve"> </w:t>
      </w:r>
      <w:r w:rsidR="009268BF">
        <w:t>room</w:t>
      </w:r>
      <w:r w:rsidRPr="00684FC5">
        <w:t xml:space="preserve"> bookings</w:t>
      </w:r>
      <w:r w:rsidR="0025514F">
        <w:t xml:space="preserve"> as an example</w:t>
      </w:r>
      <w:r w:rsidRPr="00684FC5">
        <w:t xml:space="preserve">, </w:t>
      </w:r>
      <w:proofErr w:type="gramStart"/>
      <w:r w:rsidR="0025514F">
        <w:t>but</w:t>
      </w:r>
      <w:r w:rsidRPr="00684FC5">
        <w:t>,</w:t>
      </w:r>
      <w:proofErr w:type="gramEnd"/>
      <w:r w:rsidRPr="00684FC5">
        <w:t xml:space="preserve"> anything that is bookable within an organization – cars, equipment, personnel – can of course be booked through </w:t>
      </w:r>
      <w:r w:rsidRPr="00684FC5">
        <w:rPr>
          <w:i/>
        </w:rPr>
        <w:t>Calendar Browser</w:t>
      </w:r>
      <w:r w:rsidRPr="00684FC5">
        <w:t>.</w:t>
      </w:r>
    </w:p>
    <w:p w14:paraId="03EA4CA3" w14:textId="28069789" w:rsidR="00C93831" w:rsidRDefault="00C93831" w:rsidP="00BB7CD2">
      <w:r>
        <w:t xml:space="preserve">The second chapter of this manual is intended for all users. The rest of the manual is intended for people who will install and administer </w:t>
      </w:r>
      <w:r w:rsidRPr="00C43E03">
        <w:rPr>
          <w:i/>
          <w:iCs/>
        </w:rPr>
        <w:t>Calendar Browser</w:t>
      </w:r>
      <w:r>
        <w:t>.</w:t>
      </w:r>
    </w:p>
    <w:p w14:paraId="43076FCC" w14:textId="2B55C469" w:rsidR="00096803" w:rsidRDefault="00096803" w:rsidP="00212B1A">
      <w:pPr>
        <w:pStyle w:val="Heading2"/>
      </w:pPr>
      <w:bookmarkStart w:id="11" w:name="_Toc208161960"/>
      <w:r>
        <w:t>Installation Tip</w:t>
      </w:r>
      <w:bookmarkEnd w:id="11"/>
    </w:p>
    <w:p w14:paraId="5D85D4B2" w14:textId="77777777" w:rsidR="000F2FDA" w:rsidRDefault="00096803" w:rsidP="00BB7CD2">
      <w:r w:rsidRPr="005910F5">
        <w:t xml:space="preserve">As </w:t>
      </w:r>
      <w:r w:rsidRPr="005910F5">
        <w:rPr>
          <w:i/>
          <w:iCs/>
        </w:rPr>
        <w:t>Calendar Browser</w:t>
      </w:r>
      <w:r w:rsidRPr="005910F5">
        <w:t xml:space="preserve"> takes all calendars in the site, it is suitable to use a specific </w:t>
      </w:r>
      <w:r w:rsidRPr="005910F5">
        <w:rPr>
          <w:i/>
          <w:iCs/>
        </w:rPr>
        <w:t>Calendar Browser</w:t>
      </w:r>
      <w:r w:rsidRPr="005910F5">
        <w:t xml:space="preserve"> site for the resource calendars and give all users who need to book resources Edit permission on that site. </w:t>
      </w:r>
    </w:p>
    <w:p w14:paraId="0D04FBBD" w14:textId="7E27F242" w:rsidR="00096803" w:rsidRDefault="000F2FDA" w:rsidP="00BB7CD2">
      <w:r>
        <w:t xml:space="preserve">In a small organization, it might be enough to have one installation. Different kinds of resources can be grouped in </w:t>
      </w:r>
      <w:r w:rsidRPr="000F2FDA">
        <w:rPr>
          <w:i/>
          <w:iCs/>
        </w:rPr>
        <w:t>Calendar Browser</w:t>
      </w:r>
      <w:r>
        <w:t xml:space="preserve"> overview.</w:t>
      </w:r>
    </w:p>
    <w:p w14:paraId="133A3690" w14:textId="77777777" w:rsidR="00096803" w:rsidRDefault="00096803" w:rsidP="00BB7CD2">
      <w:r w:rsidRPr="005910F5">
        <w:t xml:space="preserve">Bigger organizations might need multiple </w:t>
      </w:r>
      <w:r w:rsidRPr="005910F5">
        <w:rPr>
          <w:i/>
          <w:iCs/>
        </w:rPr>
        <w:t>Calendar Browser</w:t>
      </w:r>
      <w:r w:rsidRPr="005910F5">
        <w:t xml:space="preserve"> sites for different types of resources.</w:t>
      </w:r>
      <w:r>
        <w:t xml:space="preserve"> </w:t>
      </w:r>
      <w:r w:rsidRPr="007B5734">
        <w:t>This makes it easier for users to overview the resource calendars.</w:t>
      </w:r>
      <w:r>
        <w:t xml:space="preserve"> </w:t>
      </w:r>
      <w:r w:rsidRPr="007B5734">
        <w:t xml:space="preserve">You can for example have one site for cars, another one for rooms and a third one for resource persons. A common navigation makes it easy to move between the </w:t>
      </w:r>
      <w:r w:rsidRPr="004318F8">
        <w:rPr>
          <w:i/>
        </w:rPr>
        <w:t>Calendar Browser</w:t>
      </w:r>
      <w:r w:rsidRPr="007B5734">
        <w:t xml:space="preserve"> sites.</w:t>
      </w:r>
    </w:p>
    <w:p w14:paraId="5DA2A63B" w14:textId="5AB5DE1C" w:rsidR="00C93831" w:rsidRDefault="00306B71" w:rsidP="00BB7CD2">
      <w:r>
        <w:rPr>
          <w:noProof/>
        </w:rPr>
        <w:lastRenderedPageBreak/>
        <w:drawing>
          <wp:inline distT="0" distB="0" distL="0" distR="0" wp14:anchorId="0E16ACEB" wp14:editId="4C4783D7">
            <wp:extent cx="5492115" cy="3088005"/>
            <wp:effectExtent l="0" t="0" r="0" b="0"/>
            <wp:docPr id="86197966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79660" name="Picture 1" descr="A screenshot of a computer&#10;&#10;AI-generated content may be incorrect."/>
                    <pic:cNvPicPr/>
                  </pic:nvPicPr>
                  <pic:blipFill>
                    <a:blip r:embed="rId13"/>
                    <a:stretch>
                      <a:fillRect/>
                    </a:stretch>
                  </pic:blipFill>
                  <pic:spPr>
                    <a:xfrm>
                      <a:off x="0" y="0"/>
                      <a:ext cx="5492115" cy="3088005"/>
                    </a:xfrm>
                    <a:prstGeom prst="rect">
                      <a:avLst/>
                    </a:prstGeom>
                  </pic:spPr>
                </pic:pic>
              </a:graphicData>
            </a:graphic>
          </wp:inline>
        </w:drawing>
      </w:r>
    </w:p>
    <w:p w14:paraId="3A4DBD65" w14:textId="57EB142D" w:rsidR="0025514F" w:rsidRPr="009C1CD1" w:rsidRDefault="0025514F" w:rsidP="00212B1A">
      <w:pPr>
        <w:pStyle w:val="Heading2"/>
      </w:pPr>
      <w:bookmarkStart w:id="12" w:name="_Toc208161961"/>
      <w:r>
        <w:t>Language</w:t>
      </w:r>
      <w:bookmarkEnd w:id="12"/>
    </w:p>
    <w:p w14:paraId="0C454BB0" w14:textId="5ADAB229" w:rsidR="00433657" w:rsidRDefault="00D84BCE" w:rsidP="00BB7CD2">
      <w:r w:rsidRPr="00684FC5">
        <w:t xml:space="preserve">The </w:t>
      </w:r>
      <w:r w:rsidR="00805D67" w:rsidRPr="0025514F">
        <w:t>SharePoint</w:t>
      </w:r>
      <w:r w:rsidRPr="0025514F">
        <w:t xml:space="preserve"> language</w:t>
      </w:r>
      <w:r w:rsidRPr="00684FC5">
        <w:t xml:space="preserve"> will automatically </w:t>
      </w:r>
      <w:r w:rsidR="0025514F" w:rsidRPr="00684FC5">
        <w:t xml:space="preserve">be </w:t>
      </w:r>
      <w:r w:rsidRPr="00684FC5">
        <w:t xml:space="preserve">used for </w:t>
      </w:r>
      <w:r w:rsidRPr="00684FC5">
        <w:rPr>
          <w:i/>
        </w:rPr>
        <w:t>Calendar Browser</w:t>
      </w:r>
      <w:r w:rsidR="001D4BED" w:rsidRPr="00684FC5">
        <w:t>.</w:t>
      </w:r>
      <w:r w:rsidR="00BE4EFB" w:rsidRPr="00684FC5">
        <w:t xml:space="preserve"> The supported languages are</w:t>
      </w:r>
      <w:r w:rsidR="001D4BED" w:rsidRPr="00684FC5">
        <w:t xml:space="preserve"> </w:t>
      </w:r>
      <w:r w:rsidR="001C1966">
        <w:t xml:space="preserve">Arabic, </w:t>
      </w:r>
      <w:r w:rsidR="001D4BED" w:rsidRPr="00684FC5">
        <w:t>Danish, Dutch, English</w:t>
      </w:r>
      <w:r w:rsidR="0068272A" w:rsidRPr="00684FC5">
        <w:t xml:space="preserve">, </w:t>
      </w:r>
      <w:r w:rsidR="001D4BED" w:rsidRPr="00684FC5">
        <w:t xml:space="preserve">French, Italian, Norwegian, Portuguese, Spanish and Swedish. If </w:t>
      </w:r>
      <w:r w:rsidR="00CE4FB8" w:rsidRPr="00684FC5">
        <w:t xml:space="preserve">the </w:t>
      </w:r>
      <w:r w:rsidR="00CB7277" w:rsidRPr="00684FC5">
        <w:t>SharePoint</w:t>
      </w:r>
      <w:r w:rsidR="00CE4FB8" w:rsidRPr="00684FC5">
        <w:t xml:space="preserve"> language is </w:t>
      </w:r>
      <w:r w:rsidR="001D4BED" w:rsidRPr="00684FC5">
        <w:t>not</w:t>
      </w:r>
      <w:r w:rsidR="00CE4FB8" w:rsidRPr="00684FC5">
        <w:t xml:space="preserve"> supported, English </w:t>
      </w:r>
      <w:r w:rsidRPr="00684FC5">
        <w:t>will be</w:t>
      </w:r>
      <w:r w:rsidR="00CE4FB8" w:rsidRPr="00684FC5">
        <w:t xml:space="preserve"> used instead.</w:t>
      </w:r>
    </w:p>
    <w:p w14:paraId="133FC838" w14:textId="7FA6FD9B" w:rsidR="00B26AE9" w:rsidRPr="00684FC5" w:rsidRDefault="00B26AE9" w:rsidP="00212B1A">
      <w:pPr>
        <w:pStyle w:val="Heading2"/>
      </w:pPr>
      <w:bookmarkStart w:id="13" w:name="_Toc266799434"/>
      <w:bookmarkStart w:id="14" w:name="_Toc208161962"/>
      <w:r w:rsidRPr="00684FC5">
        <w:t>Requirements</w:t>
      </w:r>
      <w:bookmarkEnd w:id="13"/>
      <w:bookmarkEnd w:id="14"/>
    </w:p>
    <w:p w14:paraId="43307900" w14:textId="75390D78" w:rsidR="001B17CE" w:rsidRDefault="00160CA6" w:rsidP="00BB7CD2">
      <w:bookmarkStart w:id="15" w:name="_Toc266799436"/>
      <w:r w:rsidRPr="00684FC5">
        <w:t xml:space="preserve">To use </w:t>
      </w:r>
      <w:r w:rsidR="00E734C0" w:rsidRPr="00684FC5">
        <w:rPr>
          <w:i/>
        </w:rPr>
        <w:t>Calendar Browser</w:t>
      </w:r>
      <w:r w:rsidR="00BE4EFB" w:rsidRPr="00684FC5">
        <w:t>,</w:t>
      </w:r>
      <w:r w:rsidRPr="00684FC5">
        <w:t xml:space="preserve"> you need </w:t>
      </w:r>
      <w:r w:rsidR="001B17CE" w:rsidRPr="00F41C65">
        <w:t xml:space="preserve">to have </w:t>
      </w:r>
      <w:r w:rsidR="001B17CE">
        <w:t>SharePoint 2013 or above (in-house or hosted) or Microsoft/Office 365 SharePoint Online.</w:t>
      </w:r>
      <w:r w:rsidR="0025514F">
        <w:t xml:space="preserve"> </w:t>
      </w:r>
      <w:r w:rsidR="001B17CE">
        <w:t>Tes</w:t>
      </w:r>
      <w:r w:rsidR="001B17CE" w:rsidRPr="00F41C65">
        <w:t>ted browsers are Microsoft Edge</w:t>
      </w:r>
      <w:r w:rsidR="001B17CE">
        <w:t xml:space="preserve"> </w:t>
      </w:r>
      <w:r w:rsidR="001B17CE" w:rsidRPr="00F41C65">
        <w:t>and the latest versions of Google Chrome and Mozilla Firefox.</w:t>
      </w:r>
    </w:p>
    <w:p w14:paraId="3DB363B3" w14:textId="77777777" w:rsidR="00C43E03" w:rsidRDefault="00C43E03" w:rsidP="00212B1A">
      <w:pPr>
        <w:pStyle w:val="Heading2"/>
      </w:pPr>
      <w:bookmarkStart w:id="16" w:name="_Toc40895310"/>
      <w:bookmarkStart w:id="17" w:name="_Toc201399039"/>
      <w:bookmarkStart w:id="18" w:name="_Toc202782835"/>
      <w:bookmarkStart w:id="19" w:name="_Toc208161963"/>
      <w:r>
        <w:t>Editions</w:t>
      </w:r>
      <w:bookmarkEnd w:id="16"/>
      <w:bookmarkEnd w:id="17"/>
      <w:bookmarkEnd w:id="18"/>
      <w:bookmarkEnd w:id="19"/>
    </w:p>
    <w:p w14:paraId="5DAF4C2B" w14:textId="0ACD7F42" w:rsidR="00701C8A" w:rsidRPr="00577DF3" w:rsidRDefault="00C43E03" w:rsidP="00BB7CD2">
      <w:r>
        <w:rPr>
          <w:i/>
        </w:rPr>
        <w:t>Calendar Browser</w:t>
      </w:r>
      <w:r w:rsidRPr="002B6C80">
        <w:t xml:space="preserve"> </w:t>
      </w:r>
      <w:r>
        <w:t>comes in two editions, SPFX edition and</w:t>
      </w:r>
      <w:r w:rsidRPr="007F7D3C">
        <w:t xml:space="preserve"> Sandboxed solution</w:t>
      </w:r>
      <w:r>
        <w:t xml:space="preserve"> and </w:t>
      </w:r>
      <w:r w:rsidR="00953EE1">
        <w:t>three</w:t>
      </w:r>
      <w:r>
        <w:t xml:space="preserve"> different packages. They are installed in different ways, but they have the same version numbers and features. One subscription is valid for all packages, so you can use any combination you wish. </w:t>
      </w:r>
    </w:p>
    <w:p w14:paraId="3170D6DD" w14:textId="77777777" w:rsidR="00C43E03" w:rsidRPr="00BB6353" w:rsidRDefault="00C43E03" w:rsidP="00BB7CD2">
      <w:pPr>
        <w:pStyle w:val="Heading3"/>
      </w:pPr>
      <w:bookmarkStart w:id="20" w:name="_Toc201399040"/>
      <w:bookmarkStart w:id="21" w:name="_Toc202782836"/>
      <w:bookmarkStart w:id="22" w:name="_Toc208161964"/>
      <w:r>
        <w:t>The SPFX edition</w:t>
      </w:r>
      <w:bookmarkEnd w:id="20"/>
      <w:bookmarkEnd w:id="21"/>
      <w:bookmarkEnd w:id="22"/>
    </w:p>
    <w:p w14:paraId="23F83EFE" w14:textId="7FEC6FB3" w:rsidR="00C43E03" w:rsidRDefault="00C43E03" w:rsidP="00BB7CD2">
      <w:r>
        <w:t>The</w:t>
      </w:r>
      <w:r w:rsidRPr="005B3560">
        <w:rPr>
          <w:i/>
        </w:rPr>
        <w:t xml:space="preserve"> </w:t>
      </w:r>
      <w:r>
        <w:rPr>
          <w:i/>
        </w:rPr>
        <w:t>Calendar Browser</w:t>
      </w:r>
      <w:r>
        <w:t xml:space="preserve"> SPFX edition</w:t>
      </w:r>
      <w:r>
        <w:rPr>
          <w:rFonts w:ascii="Segoe UI" w:hAnsi="Segoe UI" w:cs="Segoe UI"/>
          <w:sz w:val="21"/>
          <w:szCs w:val="21"/>
        </w:rPr>
        <w:t xml:space="preserve"> </w:t>
      </w:r>
      <w:r>
        <w:t xml:space="preserve">supports SharePoint 2016, 2019, SE and Online. </w:t>
      </w:r>
    </w:p>
    <w:p w14:paraId="2163CC0D" w14:textId="7986A0FA" w:rsidR="00E202D4" w:rsidRDefault="00C43E03" w:rsidP="00BB7CD2">
      <w:r>
        <w:t xml:space="preserve">The SPFX edition is very easy to install and upgrade, so we recommend that you use it when possible. </w:t>
      </w:r>
      <w:r w:rsidR="00E202D4">
        <w:t xml:space="preserve">It gives a web part that can be added to classic as well as modern SharePoint pages, </w:t>
      </w:r>
      <w:bookmarkStart w:id="23" w:name="_Toc201399041"/>
      <w:bookmarkStart w:id="24" w:name="_Toc202782837"/>
      <w:r w:rsidR="00871898">
        <w:t xml:space="preserve">and a modern page with the </w:t>
      </w:r>
      <w:r w:rsidR="00871898" w:rsidRPr="00F61CAD">
        <w:rPr>
          <w:i/>
          <w:iCs/>
        </w:rPr>
        <w:t>Calendar Browser</w:t>
      </w:r>
      <w:r w:rsidR="00871898">
        <w:t xml:space="preserve"> web part can be added to Teams as a tab.</w:t>
      </w:r>
    </w:p>
    <w:p w14:paraId="7D1CD58A" w14:textId="556511AC" w:rsidR="00C43E03" w:rsidRDefault="00C43E03" w:rsidP="00BB7CD2">
      <w:pPr>
        <w:pStyle w:val="Heading3"/>
      </w:pPr>
      <w:bookmarkStart w:id="25" w:name="_Toc208161965"/>
      <w:r>
        <w:t>The Sandboxed Solution</w:t>
      </w:r>
      <w:bookmarkEnd w:id="23"/>
      <w:bookmarkEnd w:id="24"/>
      <w:bookmarkEnd w:id="25"/>
    </w:p>
    <w:p w14:paraId="24B8E96A" w14:textId="3DF9BB82" w:rsidR="00C43E03" w:rsidRDefault="00C43E03" w:rsidP="00BB7CD2">
      <w:r>
        <w:t>The</w:t>
      </w:r>
      <w:r w:rsidRPr="002B6C80">
        <w:t xml:space="preserve"> </w:t>
      </w:r>
      <w:r>
        <w:rPr>
          <w:i/>
        </w:rPr>
        <w:t>Calendar Browser</w:t>
      </w:r>
      <w:r w:rsidRPr="00F41C65">
        <w:rPr>
          <w:i/>
        </w:rPr>
        <w:t xml:space="preserve"> </w:t>
      </w:r>
      <w:r w:rsidRPr="006A4549">
        <w:t>Sandboxed</w:t>
      </w:r>
      <w:r w:rsidRPr="002B6C80">
        <w:t xml:space="preserve"> SharePoint solution</w:t>
      </w:r>
      <w:r w:rsidRPr="007F7D3C">
        <w:t xml:space="preserve"> </w:t>
      </w:r>
      <w:r w:rsidR="00944A2C">
        <w:t xml:space="preserve">gives a </w:t>
      </w:r>
      <w:r w:rsidR="00944A2C" w:rsidRPr="00944A2C">
        <w:rPr>
          <w:i/>
          <w:iCs/>
        </w:rPr>
        <w:t>Calendar Browser</w:t>
      </w:r>
      <w:r w:rsidR="00944A2C">
        <w:t xml:space="preserve"> page in each site where it is installed. It </w:t>
      </w:r>
      <w:r>
        <w:t>supports SharePoint 2013, 2016, 2019, SE and Online</w:t>
      </w:r>
      <w:r w:rsidR="00944A2C">
        <w:t xml:space="preserve"> and</w:t>
      </w:r>
      <w:r>
        <w:t xml:space="preserve"> comes in two packages, a WSP file for manual installation and a PowerShell script. </w:t>
      </w:r>
    </w:p>
    <w:p w14:paraId="608726FD" w14:textId="77777777" w:rsidR="00C43E03" w:rsidRPr="00CC794C" w:rsidRDefault="00C43E03" w:rsidP="00212B1A">
      <w:pPr>
        <w:pStyle w:val="Heading2"/>
      </w:pPr>
      <w:bookmarkStart w:id="26" w:name="_Toc201399044"/>
      <w:bookmarkStart w:id="27" w:name="_Toc202782838"/>
      <w:bookmarkStart w:id="28" w:name="_Toc208161966"/>
      <w:r w:rsidRPr="00CC794C">
        <w:lastRenderedPageBreak/>
        <w:t>Permissions</w:t>
      </w:r>
      <w:bookmarkEnd w:id="26"/>
      <w:bookmarkEnd w:id="27"/>
      <w:bookmarkEnd w:id="28"/>
    </w:p>
    <w:p w14:paraId="3BEFAA8D" w14:textId="77777777" w:rsidR="00C43E03" w:rsidRDefault="00C43E03" w:rsidP="00BB7CD2">
      <w:r w:rsidRPr="00AB3CA8">
        <w:t xml:space="preserve">Standard SharePoint permissions are used for </w:t>
      </w:r>
      <w:r>
        <w:rPr>
          <w:i/>
        </w:rPr>
        <w:t>Calendar Browser</w:t>
      </w:r>
      <w:r w:rsidRPr="00AB3CA8">
        <w:t xml:space="preserve">. </w:t>
      </w:r>
    </w:p>
    <w:p w14:paraId="746EB99D" w14:textId="77777777" w:rsidR="00C43E03" w:rsidRDefault="00C43E03" w:rsidP="00BB7CD2">
      <w:pPr>
        <w:pStyle w:val="Heading3"/>
      </w:pPr>
      <w:bookmarkStart w:id="29" w:name="_Toc201399046"/>
      <w:bookmarkStart w:id="30" w:name="_Toc202782839"/>
      <w:bookmarkStart w:id="31" w:name="_Toc208161967"/>
      <w:r>
        <w:t xml:space="preserve">Use </w:t>
      </w:r>
      <w:bookmarkEnd w:id="29"/>
      <w:r>
        <w:t>Calendar Browser</w:t>
      </w:r>
      <w:bookmarkEnd w:id="30"/>
      <w:bookmarkEnd w:id="31"/>
    </w:p>
    <w:p w14:paraId="56D3A66F" w14:textId="77777777" w:rsidR="00C43E03" w:rsidRDefault="00C43E03" w:rsidP="00BB7CD2">
      <w:r w:rsidRPr="00C86549">
        <w:t xml:space="preserve">Users must have at least Contribute permission on the list to </w:t>
      </w:r>
      <w:r>
        <w:t>book resources</w:t>
      </w:r>
      <w:r w:rsidRPr="00C86549">
        <w:t>. In SharePoint Online, this generally means Edit permission.</w:t>
      </w:r>
      <w:r>
        <w:t xml:space="preserve"> To view bookings, only Read permission is necessary. </w:t>
      </w:r>
    </w:p>
    <w:p w14:paraId="10A4C778" w14:textId="77777777" w:rsidR="00C43E03" w:rsidRDefault="00C43E03" w:rsidP="00BB7CD2">
      <w:r w:rsidRPr="00096803">
        <w:t xml:space="preserve">To manage the </w:t>
      </w:r>
      <w:r w:rsidRPr="00096803">
        <w:rPr>
          <w:i/>
          <w:iCs/>
        </w:rPr>
        <w:t>Calendar Browser</w:t>
      </w:r>
      <w:r w:rsidRPr="00096803">
        <w:t xml:space="preserve"> settings, you need to have Edit permission on the site where </w:t>
      </w:r>
      <w:r w:rsidRPr="00096803">
        <w:rPr>
          <w:i/>
          <w:iCs/>
        </w:rPr>
        <w:t>Calendar Browser</w:t>
      </w:r>
      <w:r w:rsidRPr="00096803">
        <w:t xml:space="preserve"> is installed. </w:t>
      </w:r>
    </w:p>
    <w:p w14:paraId="7AB138B9" w14:textId="52E8D8CB" w:rsidR="00871898" w:rsidRDefault="00871898" w:rsidP="00871898">
      <w:r>
        <w:t>If you need more granular permissions on the calendars/events lists, you can do that in two ways:</w:t>
      </w:r>
    </w:p>
    <w:p w14:paraId="7BD9FB87" w14:textId="0BB03C22" w:rsidR="00871898" w:rsidRPr="00871898" w:rsidRDefault="00871898" w:rsidP="00871898">
      <w:pPr>
        <w:pStyle w:val="ListParagraph"/>
      </w:pPr>
      <w:r w:rsidRPr="00871898">
        <w:t xml:space="preserve">Create a separate SharePoint site for each group of </w:t>
      </w:r>
      <w:r>
        <w:t xml:space="preserve">resource </w:t>
      </w:r>
      <w:r w:rsidRPr="00871898">
        <w:t>calendars and set the permissions on that site (recommended).</w:t>
      </w:r>
    </w:p>
    <w:p w14:paraId="49C08B6A" w14:textId="06D5110A" w:rsidR="00871898" w:rsidRPr="00096803" w:rsidRDefault="00871898" w:rsidP="00BB7CD2">
      <w:pPr>
        <w:pStyle w:val="ListParagraph"/>
      </w:pPr>
      <w:r w:rsidRPr="00871898">
        <w:t xml:space="preserve">Set unique permissions on the </w:t>
      </w:r>
      <w:r>
        <w:t>calendars</w:t>
      </w:r>
      <w:r w:rsidRPr="00871898">
        <w:t xml:space="preserve"> in the SharePoint site. Users will only see the calendars they have permissions on in the </w:t>
      </w:r>
      <w:r w:rsidRPr="00871898">
        <w:rPr>
          <w:i/>
          <w:iCs/>
        </w:rPr>
        <w:t>Calendar Browser</w:t>
      </w:r>
      <w:r w:rsidRPr="00871898">
        <w:t xml:space="preserve"> </w:t>
      </w:r>
      <w:r w:rsidR="00E426E7">
        <w:t>overview</w:t>
      </w:r>
      <w:r w:rsidRPr="00871898">
        <w:t>.</w:t>
      </w:r>
    </w:p>
    <w:p w14:paraId="1C850396" w14:textId="29B430A1" w:rsidR="00C43E03" w:rsidRDefault="00C43E03" w:rsidP="00BB7CD2">
      <w:pPr>
        <w:pStyle w:val="Heading3"/>
      </w:pPr>
      <w:bookmarkStart w:id="32" w:name="_Toc201399048"/>
      <w:bookmarkStart w:id="33" w:name="_Toc202782840"/>
      <w:bookmarkStart w:id="34" w:name="_Toc208161968"/>
      <w:r>
        <w:t>Install the SPFX edition</w:t>
      </w:r>
      <w:bookmarkEnd w:id="32"/>
      <w:bookmarkEnd w:id="33"/>
      <w:bookmarkEnd w:id="34"/>
    </w:p>
    <w:p w14:paraId="35E765CA" w14:textId="77777777" w:rsidR="00C43E03" w:rsidRPr="00C43E03" w:rsidRDefault="00C43E03" w:rsidP="00BB7CD2">
      <w:r w:rsidRPr="00C43E03">
        <w:t xml:space="preserve">To upload the </w:t>
      </w:r>
      <w:r w:rsidRPr="00C43E03">
        <w:rPr>
          <w:i/>
        </w:rPr>
        <w:t xml:space="preserve">Calendar Browser </w:t>
      </w:r>
      <w:r w:rsidRPr="00C43E03">
        <w:t xml:space="preserve">SPPKG file to an App </w:t>
      </w:r>
      <w:proofErr w:type="spellStart"/>
      <w:r w:rsidRPr="00C43E03">
        <w:t>catalog</w:t>
      </w:r>
      <w:proofErr w:type="spellEnd"/>
      <w:r w:rsidRPr="00C43E03">
        <w:t xml:space="preserve">, you need to be a Global or SharePoint Admin of your tenant. Deployment to all sites can be done in the same process. </w:t>
      </w:r>
    </w:p>
    <w:p w14:paraId="0938B720" w14:textId="77777777" w:rsidR="00C43E03" w:rsidRDefault="00C43E03" w:rsidP="00BB7CD2">
      <w:r w:rsidRPr="00C43E03">
        <w:t xml:space="preserve">If </w:t>
      </w:r>
      <w:r w:rsidRPr="00C43E03">
        <w:rPr>
          <w:i/>
        </w:rPr>
        <w:t xml:space="preserve">Calendar Browser </w:t>
      </w:r>
      <w:r w:rsidRPr="00C43E03">
        <w:t>is not enabled for all sites in the upload process, it can be deployed in a single site by the Site owner.</w:t>
      </w:r>
      <w:r>
        <w:t xml:space="preserve"> </w:t>
      </w:r>
    </w:p>
    <w:p w14:paraId="5FD5F7B4" w14:textId="058B0680" w:rsidR="00C43E03" w:rsidRDefault="00C43E03" w:rsidP="00BB7CD2">
      <w:pPr>
        <w:pStyle w:val="Heading3"/>
      </w:pPr>
      <w:bookmarkStart w:id="35" w:name="_Toc201399049"/>
      <w:bookmarkStart w:id="36" w:name="_Toc202782841"/>
      <w:bookmarkStart w:id="37" w:name="_Toc208161969"/>
      <w:r>
        <w:t>Install the Sandboxed Solution</w:t>
      </w:r>
      <w:bookmarkEnd w:id="35"/>
      <w:bookmarkEnd w:id="36"/>
      <w:r w:rsidR="00362032">
        <w:t xml:space="preserve"> Manually</w:t>
      </w:r>
      <w:bookmarkEnd w:id="37"/>
    </w:p>
    <w:p w14:paraId="1517F076" w14:textId="77777777" w:rsidR="00913790" w:rsidRDefault="00C43E03" w:rsidP="00913790">
      <w:r>
        <w:t xml:space="preserve">To </w:t>
      </w:r>
      <w:r w:rsidR="00362032">
        <w:t xml:space="preserve">upload </w:t>
      </w:r>
      <w:r>
        <w:t xml:space="preserve">the </w:t>
      </w:r>
      <w:r>
        <w:rPr>
          <w:i/>
        </w:rPr>
        <w:t>Calendar Browser</w:t>
      </w:r>
      <w:r w:rsidRPr="00F41C65">
        <w:rPr>
          <w:i/>
        </w:rPr>
        <w:t xml:space="preserve"> </w:t>
      </w:r>
      <w:r w:rsidR="00913790" w:rsidRPr="006A4549">
        <w:t>Sandboxed</w:t>
      </w:r>
      <w:r w:rsidR="00913790">
        <w:t xml:space="preserve"> solution .</w:t>
      </w:r>
      <w:proofErr w:type="spellStart"/>
      <w:r w:rsidR="00913790">
        <w:t>wsp</w:t>
      </w:r>
      <w:proofErr w:type="spellEnd"/>
      <w:r w:rsidR="00913790">
        <w:t xml:space="preserve"> file to the Solutions gallery and activate it there, you need to be at least Site admin.</w:t>
      </w:r>
    </w:p>
    <w:p w14:paraId="2E8C8D42" w14:textId="3A08FEA8" w:rsidR="00C43E03" w:rsidRDefault="00913790" w:rsidP="00BB7CD2">
      <w:r>
        <w:t>To activate the solution for the site you must be at least Site owner. Often – but not always – the same person has both these roles.</w:t>
      </w:r>
      <w:r w:rsidR="00C43E03">
        <w:t xml:space="preserve"> </w:t>
      </w:r>
    </w:p>
    <w:p w14:paraId="6113E0C9" w14:textId="41851645" w:rsidR="00C43E03" w:rsidRDefault="00C43E03" w:rsidP="00BB7CD2">
      <w:pPr>
        <w:pStyle w:val="Heading3"/>
      </w:pPr>
      <w:bookmarkStart w:id="38" w:name="_Toc201399050"/>
      <w:bookmarkStart w:id="39" w:name="_Toc202782842"/>
      <w:bookmarkStart w:id="40" w:name="_Toc208161970"/>
      <w:r>
        <w:t xml:space="preserve">Install </w:t>
      </w:r>
      <w:r w:rsidR="00362032">
        <w:t xml:space="preserve">the Sandboxed Solution </w:t>
      </w:r>
      <w:r>
        <w:t>with a PowerShell Script</w:t>
      </w:r>
      <w:bookmarkEnd w:id="38"/>
      <w:bookmarkEnd w:id="39"/>
      <w:bookmarkEnd w:id="40"/>
    </w:p>
    <w:p w14:paraId="52A3679E" w14:textId="77777777" w:rsidR="00C43E03" w:rsidRDefault="00C43E03" w:rsidP="00BB7CD2">
      <w:r>
        <w:t xml:space="preserve">You need to be a SharePoint Admin of the farm or tenant to run the PowerShell script that installs </w:t>
      </w:r>
      <w:r>
        <w:rPr>
          <w:i/>
        </w:rPr>
        <w:t>Calendar Browser</w:t>
      </w:r>
      <w:r w:rsidRPr="00F41C65">
        <w:rPr>
          <w:i/>
        </w:rPr>
        <w:t xml:space="preserve"> </w:t>
      </w:r>
      <w:r>
        <w:t>in all sites included in the script.</w:t>
      </w:r>
    </w:p>
    <w:p w14:paraId="61CB081D" w14:textId="6EEE674B" w:rsidR="00C43E03" w:rsidRPr="00932689" w:rsidRDefault="00C43E03" w:rsidP="00212B1A">
      <w:pPr>
        <w:pStyle w:val="Heading2"/>
      </w:pPr>
      <w:bookmarkStart w:id="41" w:name="_Toc202782843"/>
      <w:bookmarkStart w:id="42" w:name="_Toc208161971"/>
      <w:r>
        <w:t xml:space="preserve">Third Party </w:t>
      </w:r>
      <w:r w:rsidRPr="00932689">
        <w:t>JavaScript</w:t>
      </w:r>
      <w:r>
        <w:t xml:space="preserve"> </w:t>
      </w:r>
      <w:r w:rsidR="00BB7CD2">
        <w:t>L</w:t>
      </w:r>
      <w:r>
        <w:t>ibraries</w:t>
      </w:r>
      <w:bookmarkEnd w:id="41"/>
      <w:bookmarkEnd w:id="42"/>
    </w:p>
    <w:p w14:paraId="7113733C" w14:textId="7E41E209" w:rsidR="00C43E03" w:rsidRPr="00BB7CD2" w:rsidRDefault="00C43E03" w:rsidP="00BB7CD2">
      <w:r w:rsidRPr="00BB7CD2">
        <w:t>The kalmstrom.com team has modified and extended two third-party JavaScript libraries to create Calendar Browser:</w:t>
      </w:r>
      <w:r w:rsidR="00BB7CD2" w:rsidRPr="00BB7CD2">
        <w:t xml:space="preserve"> </w:t>
      </w:r>
      <w:r w:rsidR="00BB7CD2">
        <w:t>jQuery</w:t>
      </w:r>
      <w:r w:rsidRPr="00BB7CD2">
        <w:t xml:space="preserve"> </w:t>
      </w:r>
      <w:r w:rsidR="00BB7CD2">
        <w:t xml:space="preserve">and </w:t>
      </w:r>
      <w:r w:rsidR="00BB7CD2" w:rsidRPr="00BB7CD2">
        <w:t>jQuery Scheduler</w:t>
      </w:r>
      <w:r w:rsidRPr="00BB7CD2">
        <w:t xml:space="preserve">. No extra license is necessary to use these libraries in Calendar Browser. </w:t>
      </w:r>
    </w:p>
    <w:p w14:paraId="227ACED2" w14:textId="1615E370" w:rsidR="00BD24D7" w:rsidRDefault="00B0129E" w:rsidP="00BB7CD2">
      <w:pPr>
        <w:pStyle w:val="Heading1"/>
      </w:pPr>
      <w:bookmarkStart w:id="43" w:name="_Toc208161972"/>
      <w:r w:rsidRPr="00545A8D">
        <w:lastRenderedPageBreak/>
        <w:t xml:space="preserve">Calendar Browser </w:t>
      </w:r>
      <w:r w:rsidR="00BD24D7" w:rsidRPr="00545A8D">
        <w:t>Features</w:t>
      </w:r>
      <w:bookmarkEnd w:id="15"/>
      <w:bookmarkEnd w:id="43"/>
    </w:p>
    <w:p w14:paraId="1D5CD84F" w14:textId="40EE4193" w:rsidR="0025514F" w:rsidRDefault="00CA48E3" w:rsidP="00BB7CD2">
      <w:r>
        <w:t xml:space="preserve">This chapter contains information that all </w:t>
      </w:r>
      <w:r w:rsidRPr="00CA48E3">
        <w:rPr>
          <w:i/>
          <w:iCs/>
        </w:rPr>
        <w:t>Calendar Browser</w:t>
      </w:r>
      <w:r>
        <w:t xml:space="preserve"> users should be familiar with.</w:t>
      </w:r>
      <w:r w:rsidR="00415658">
        <w:t xml:space="preserve"> If the Sandboxed solution is used, the </w:t>
      </w:r>
      <w:r w:rsidR="00415658" w:rsidRPr="00415658">
        <w:rPr>
          <w:i/>
          <w:iCs/>
        </w:rPr>
        <w:t>Calendar Browser</w:t>
      </w:r>
      <w:r w:rsidR="00415658">
        <w:t xml:space="preserve"> overview is displayed in a page created by </w:t>
      </w:r>
      <w:r w:rsidR="00415658" w:rsidRPr="00415658">
        <w:rPr>
          <w:i/>
          <w:iCs/>
        </w:rPr>
        <w:t>Calendar Browser</w:t>
      </w:r>
      <w:r w:rsidR="00415658">
        <w:t xml:space="preserve">. The SPFX edition gives a web part that displays the same overview. The </w:t>
      </w:r>
      <w:r w:rsidR="00415658" w:rsidRPr="00415658">
        <w:rPr>
          <w:i/>
          <w:iCs/>
        </w:rPr>
        <w:t>Calendar Browser</w:t>
      </w:r>
      <w:r w:rsidR="00415658">
        <w:t xml:space="preserve"> web part can be added to any modern </w:t>
      </w:r>
      <w:r w:rsidR="00836E6D">
        <w:t>or</w:t>
      </w:r>
      <w:r w:rsidR="00415658">
        <w:t xml:space="preserve"> classic SharePoint page.</w:t>
      </w:r>
    </w:p>
    <w:p w14:paraId="2B7B95FC" w14:textId="61772ACF" w:rsidR="00CA48E3" w:rsidRDefault="00CA48E3" w:rsidP="00212B1A">
      <w:pPr>
        <w:pStyle w:val="Heading2"/>
      </w:pPr>
      <w:bookmarkStart w:id="44" w:name="_Toc422829032"/>
      <w:bookmarkStart w:id="45" w:name="_Toc208161973"/>
      <w:r w:rsidRPr="00904DC6">
        <w:t>The</w:t>
      </w:r>
      <w:r>
        <w:t xml:space="preserve"> </w:t>
      </w:r>
      <w:r w:rsidRPr="00904DC6">
        <w:t>Calendar Browser</w:t>
      </w:r>
      <w:r w:rsidRPr="005D552A">
        <w:t xml:space="preserve"> </w:t>
      </w:r>
      <w:bookmarkEnd w:id="44"/>
      <w:r w:rsidR="00415658">
        <w:t>Overview</w:t>
      </w:r>
      <w:bookmarkEnd w:id="45"/>
    </w:p>
    <w:p w14:paraId="1B30BF9A" w14:textId="521288BC" w:rsidR="004C1840" w:rsidRDefault="00415658" w:rsidP="00BB7CD2">
      <w:r>
        <w:t>I</w:t>
      </w:r>
      <w:r w:rsidR="00CA48E3" w:rsidRPr="005D552A">
        <w:t>n the</w:t>
      </w:r>
      <w:r w:rsidR="00CA48E3">
        <w:t xml:space="preserve"> </w:t>
      </w:r>
      <w:r w:rsidR="00CA48E3" w:rsidRPr="00221AE7">
        <w:rPr>
          <w:i/>
          <w:iCs/>
        </w:rPr>
        <w:t>Calendar Browser</w:t>
      </w:r>
      <w:r w:rsidR="00CA48E3">
        <w:t xml:space="preserve"> </w:t>
      </w:r>
      <w:r>
        <w:t>overview</w:t>
      </w:r>
      <w:r w:rsidR="00CA48E3">
        <w:t xml:space="preserve">, </w:t>
      </w:r>
      <w:r w:rsidR="00CA48E3" w:rsidRPr="005D552A">
        <w:t xml:space="preserve">you </w:t>
      </w:r>
      <w:r w:rsidR="00CA48E3">
        <w:t xml:space="preserve">can </w:t>
      </w:r>
      <w:r w:rsidR="00CA48E3" w:rsidRPr="005D552A">
        <w:t xml:space="preserve">find </w:t>
      </w:r>
      <w:r w:rsidR="00CA48E3">
        <w:t xml:space="preserve">all </w:t>
      </w:r>
      <w:r w:rsidR="00CA48E3" w:rsidRPr="005D552A">
        <w:t xml:space="preserve">the resource calendars </w:t>
      </w:r>
      <w:r w:rsidR="00CA48E3">
        <w:t xml:space="preserve">you have access to, and you can see reserved time slots and book your own. </w:t>
      </w:r>
      <w:r w:rsidR="004C1840">
        <w:t xml:space="preserve">Conference Room A is selected by default, but you can quickly switch resources by clicking on the resource names in the left panel. </w:t>
      </w:r>
    </w:p>
    <w:p w14:paraId="71773496" w14:textId="53C3561B" w:rsidR="00CA48E3" w:rsidRDefault="00CA48E3" w:rsidP="00BB7CD2">
      <w:r w:rsidRPr="00CA48E3">
        <w:rPr>
          <w:noProof/>
        </w:rPr>
        <w:drawing>
          <wp:inline distT="0" distB="0" distL="0" distR="0" wp14:anchorId="07CB20F4" wp14:editId="60B762E1">
            <wp:extent cx="5492115" cy="2762885"/>
            <wp:effectExtent l="0" t="0" r="0" b="0"/>
            <wp:docPr id="669320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2037" name="Picture 1" descr="A screenshot of a computer&#10;&#10;AI-generated content may be incorrect."/>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Lst>
                    </a:blip>
                    <a:stretch>
                      <a:fillRect/>
                    </a:stretch>
                  </pic:blipFill>
                  <pic:spPr>
                    <a:xfrm>
                      <a:off x="0" y="0"/>
                      <a:ext cx="5492115" cy="2762885"/>
                    </a:xfrm>
                    <a:prstGeom prst="rect">
                      <a:avLst/>
                    </a:prstGeom>
                  </pic:spPr>
                </pic:pic>
              </a:graphicData>
            </a:graphic>
          </wp:inline>
        </w:drawing>
      </w:r>
    </w:p>
    <w:p w14:paraId="489302FD" w14:textId="262F882F" w:rsidR="00B97A3B" w:rsidRDefault="00B97A3B" w:rsidP="00BB7CD2">
      <w:r>
        <w:t xml:space="preserve">To the left of the calendar names, green or red circles show if the resource is free (green) or busy (red) right now. </w:t>
      </w:r>
      <w:r w:rsidR="005A7973">
        <w:t>The figure within parenthesis after the name shows the number of future events for that resource.</w:t>
      </w:r>
    </w:p>
    <w:p w14:paraId="6D4F5D75" w14:textId="29F4024E" w:rsidR="005A7973" w:rsidRDefault="005A7973" w:rsidP="00BB7CD2">
      <w:r>
        <w:t xml:space="preserve">If the resource calendars are grouped, </w:t>
      </w:r>
      <w:r w:rsidR="00415658">
        <w:t>as</w:t>
      </w:r>
      <w:r>
        <w:t xml:space="preserve"> they are in the example data, you can click on a group heading to collapse it.</w:t>
      </w:r>
    </w:p>
    <w:p w14:paraId="3E73FB40" w14:textId="02A4F258" w:rsidR="00C43E03" w:rsidRDefault="00C43E03" w:rsidP="000F2FDA">
      <w:pPr>
        <w:pStyle w:val="Heading3"/>
      </w:pPr>
      <w:bookmarkStart w:id="46" w:name="_Toc208161974"/>
      <w:r>
        <w:t>Views</w:t>
      </w:r>
      <w:bookmarkEnd w:id="46"/>
    </w:p>
    <w:p w14:paraId="027AAD81" w14:textId="758DB589" w:rsidR="00C43E03" w:rsidRPr="00A61217" w:rsidRDefault="00C43E03" w:rsidP="00BB7CD2">
      <w:r w:rsidRPr="005D552A">
        <w:t>You can choose between different views</w:t>
      </w:r>
      <w:r>
        <w:t xml:space="preserve"> for the resource calendars</w:t>
      </w:r>
      <w:r w:rsidRPr="005D552A">
        <w:t xml:space="preserve">, just like you do in any SharePoint calendar. </w:t>
      </w:r>
      <w:r>
        <w:t xml:space="preserve">There is also an Agenda view. </w:t>
      </w:r>
      <w:r w:rsidRPr="005D552A">
        <w:t>Select a resource calendar in the list and click on the desired view</w:t>
      </w:r>
    </w:p>
    <w:p w14:paraId="375EECE1" w14:textId="77777777" w:rsidR="00C43E03" w:rsidRPr="004057D3" w:rsidRDefault="00C43E03" w:rsidP="00BB7CD2">
      <w:r>
        <w:t>By default, the calendar shows events for the current week, but you can easily change that in the area above the calendar events.</w:t>
      </w:r>
    </w:p>
    <w:p w14:paraId="4FB2445D" w14:textId="77777777" w:rsidR="00C43E03" w:rsidRPr="004057D3" w:rsidRDefault="00C43E03" w:rsidP="00BB7CD2">
      <w:r>
        <w:rPr>
          <w:noProof/>
        </w:rPr>
        <w:drawing>
          <wp:inline distT="0" distB="0" distL="0" distR="0" wp14:anchorId="0FD8E464" wp14:editId="0EBE97D0">
            <wp:extent cx="5759450" cy="1085850"/>
            <wp:effectExtent l="0" t="0" r="0" b="0"/>
            <wp:docPr id="1657636145" name="Picture 2" descr="A screenshot of a calend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36145" name="Picture 2" descr="A screenshot of a calendar&#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1085850"/>
                    </a:xfrm>
                    <a:prstGeom prst="rect">
                      <a:avLst/>
                    </a:prstGeom>
                    <a:noFill/>
                    <a:ln>
                      <a:noFill/>
                    </a:ln>
                  </pic:spPr>
                </pic:pic>
              </a:graphicData>
            </a:graphic>
          </wp:inline>
        </w:drawing>
      </w:r>
    </w:p>
    <w:p w14:paraId="04F57F5A" w14:textId="77777777" w:rsidR="00C43E03" w:rsidRDefault="00C43E03" w:rsidP="005011B0">
      <w:pPr>
        <w:pStyle w:val="ListParagraph"/>
      </w:pPr>
      <w:r>
        <w:t xml:space="preserve">Click on Day, Week or Month to the right to show these time periods. The </w:t>
      </w:r>
      <w:proofErr w:type="gramStart"/>
      <w:r>
        <w:t>Agenda</w:t>
      </w:r>
      <w:proofErr w:type="gramEnd"/>
      <w:r>
        <w:t xml:space="preserve"> option also displays one week.</w:t>
      </w:r>
    </w:p>
    <w:p w14:paraId="592351D2" w14:textId="77777777" w:rsidR="00C43E03" w:rsidRDefault="00C43E03" w:rsidP="00AD1F5D">
      <w:pPr>
        <w:pStyle w:val="Listwithoutnumber"/>
      </w:pPr>
      <w:r>
        <w:rPr>
          <w:noProof/>
        </w:rPr>
        <w:lastRenderedPageBreak/>
        <w:drawing>
          <wp:inline distT="0" distB="0" distL="0" distR="0" wp14:anchorId="40D2C4FA" wp14:editId="70DB906C">
            <wp:extent cx="5289036" cy="2381524"/>
            <wp:effectExtent l="0" t="0" r="6985" b="0"/>
            <wp:docPr id="971728681" name="Picture 3"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728681" name="Picture 3" descr="A screenshot of a computer&#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09297" cy="2390647"/>
                    </a:xfrm>
                    <a:prstGeom prst="rect">
                      <a:avLst/>
                    </a:prstGeom>
                    <a:noFill/>
                    <a:ln>
                      <a:noFill/>
                    </a:ln>
                  </pic:spPr>
                </pic:pic>
              </a:graphicData>
            </a:graphic>
          </wp:inline>
        </w:drawing>
      </w:r>
    </w:p>
    <w:p w14:paraId="3147480E" w14:textId="51B43068" w:rsidR="002D0C81" w:rsidRDefault="00C43E03" w:rsidP="005011B0">
      <w:pPr>
        <w:pStyle w:val="ListParagraph"/>
      </w:pPr>
      <w:r>
        <w:t>Select a suitable day, week or month period by clicking on the calendar icon to the left. Or select the nearest previous or coming day, week or month by clicking on the arrows.</w:t>
      </w:r>
    </w:p>
    <w:p w14:paraId="2DDC3CE8" w14:textId="52B8A11A" w:rsidR="00701C8A" w:rsidRDefault="00701C8A" w:rsidP="00AD1F5D">
      <w:pPr>
        <w:pStyle w:val="Listwithoutnumber"/>
      </w:pPr>
      <w:r w:rsidRPr="00701C8A">
        <w:rPr>
          <w:noProof/>
        </w:rPr>
        <w:drawing>
          <wp:inline distT="0" distB="0" distL="0" distR="0" wp14:anchorId="10094A00" wp14:editId="2280A03F">
            <wp:extent cx="2820154" cy="2158442"/>
            <wp:effectExtent l="0" t="0" r="0" b="0"/>
            <wp:docPr id="592888520" name="Picture 1" descr="A screenshot of a calend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888520" name="Picture 1" descr="A screenshot of a calendar&#10;&#10;AI-generated content may be incorrect."/>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Lst>
                    </a:blip>
                    <a:stretch>
                      <a:fillRect/>
                    </a:stretch>
                  </pic:blipFill>
                  <pic:spPr>
                    <a:xfrm>
                      <a:off x="0" y="0"/>
                      <a:ext cx="2825244" cy="2162338"/>
                    </a:xfrm>
                    <a:prstGeom prst="rect">
                      <a:avLst/>
                    </a:prstGeom>
                  </pic:spPr>
                </pic:pic>
              </a:graphicData>
            </a:graphic>
          </wp:inline>
        </w:drawing>
      </w:r>
    </w:p>
    <w:p w14:paraId="40BBCEAE" w14:textId="77777777" w:rsidR="00944A2C" w:rsidRPr="009133CE" w:rsidRDefault="00944A2C" w:rsidP="00212B1A">
      <w:pPr>
        <w:pStyle w:val="Heading2"/>
      </w:pPr>
      <w:bookmarkStart w:id="47" w:name="_Toc266799439"/>
      <w:bookmarkStart w:id="48" w:name="_Toc208161975"/>
      <w:r w:rsidRPr="009133CE">
        <w:t>Book</w:t>
      </w:r>
      <w:bookmarkEnd w:id="47"/>
      <w:bookmarkEnd w:id="48"/>
    </w:p>
    <w:p w14:paraId="7FF4B004" w14:textId="77777777" w:rsidR="00944A2C" w:rsidRDefault="00944A2C" w:rsidP="00BB7CD2">
      <w:r>
        <w:t xml:space="preserve">You can </w:t>
      </w:r>
      <w:r w:rsidRPr="005D552A">
        <w:t xml:space="preserve">book a resource by selecting its calendar in </w:t>
      </w:r>
      <w:r>
        <w:t xml:space="preserve">the </w:t>
      </w:r>
      <w:r w:rsidRPr="005D552A">
        <w:t>SharePoint</w:t>
      </w:r>
      <w:r>
        <w:t xml:space="preserve"> </w:t>
      </w:r>
      <w:r w:rsidRPr="00701C8A">
        <w:rPr>
          <w:i/>
          <w:iCs/>
        </w:rPr>
        <w:t>Calendar Browser</w:t>
      </w:r>
      <w:r>
        <w:t xml:space="preserve"> page</w:t>
      </w:r>
      <w:r w:rsidRPr="005D552A">
        <w:t xml:space="preserve"> and </w:t>
      </w:r>
      <w:r>
        <w:t>creating</w:t>
      </w:r>
      <w:r w:rsidRPr="005D552A">
        <w:t xml:space="preserve"> an event. </w:t>
      </w:r>
      <w:r>
        <w:t>Create</w:t>
      </w:r>
      <w:r w:rsidRPr="005D552A">
        <w:t xml:space="preserve"> the event by </w:t>
      </w:r>
      <w:r>
        <w:t>double-</w:t>
      </w:r>
      <w:r w:rsidRPr="005D552A">
        <w:t xml:space="preserve">clicking </w:t>
      </w:r>
      <w:r>
        <w:t>i</w:t>
      </w:r>
      <w:r w:rsidRPr="005D552A">
        <w:t xml:space="preserve">n an empty </w:t>
      </w:r>
      <w:r>
        <w:t>cell</w:t>
      </w:r>
      <w:r w:rsidRPr="005D552A">
        <w:t xml:space="preserve"> in the calendar</w:t>
      </w:r>
      <w:r>
        <w:t xml:space="preserve"> overview to the right on the page</w:t>
      </w:r>
      <w:r w:rsidRPr="005D552A">
        <w:t xml:space="preserve">.  </w:t>
      </w:r>
    </w:p>
    <w:p w14:paraId="69117C3E" w14:textId="6AC04ED8" w:rsidR="00944A2C" w:rsidRDefault="00944A2C" w:rsidP="00BB7CD2">
      <w:r w:rsidRPr="005D552A">
        <w:t>A</w:t>
      </w:r>
      <w:r>
        <w:t>n</w:t>
      </w:r>
      <w:r w:rsidRPr="005D552A">
        <w:t xml:space="preserve"> event </w:t>
      </w:r>
      <w:r>
        <w:t xml:space="preserve">dialog </w:t>
      </w:r>
      <w:r w:rsidRPr="005D552A">
        <w:t>opens, and you can fill out time and other booking information.</w:t>
      </w:r>
      <w:r>
        <w:t xml:space="preserve"> If the </w:t>
      </w:r>
      <w:r w:rsidRPr="00701C8A">
        <w:rPr>
          <w:i/>
          <w:iCs/>
        </w:rPr>
        <w:t>Calendar Browser</w:t>
      </w:r>
      <w:r>
        <w:t xml:space="preserve"> admin has specified categories, you can also select a category for the event. Depending on the settings, this might give your event a specific color.</w:t>
      </w:r>
    </w:p>
    <w:p w14:paraId="050806AF" w14:textId="77777777" w:rsidR="008F284F" w:rsidRDefault="008F284F" w:rsidP="00BB7CD2">
      <w:r>
        <w:rPr>
          <w:noProof/>
        </w:rPr>
        <w:lastRenderedPageBreak/>
        <w:drawing>
          <wp:inline distT="0" distB="0" distL="0" distR="0" wp14:anchorId="71B3ED30" wp14:editId="45BC935F">
            <wp:extent cx="4932000" cy="3297600"/>
            <wp:effectExtent l="0" t="0" r="2540" b="0"/>
            <wp:docPr id="111494555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945558" name="Picture 1" descr="A screenshot of a computer&#10;&#10;AI-generated content may be incorrect."/>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4932000" cy="3297600"/>
                    </a:xfrm>
                    <a:prstGeom prst="rect">
                      <a:avLst/>
                    </a:prstGeom>
                  </pic:spPr>
                </pic:pic>
              </a:graphicData>
            </a:graphic>
          </wp:inline>
        </w:drawing>
      </w:r>
    </w:p>
    <w:p w14:paraId="350007D2" w14:textId="21F5288A" w:rsidR="002E147B" w:rsidRDefault="000F2FDA" w:rsidP="00BB7CD2">
      <w:r>
        <w:rPr>
          <w:noProof/>
        </w:rPr>
        <w:drawing>
          <wp:anchor distT="0" distB="0" distL="114300" distR="114300" simplePos="0" relativeHeight="251812864" behindDoc="1" locked="0" layoutInCell="1" allowOverlap="1" wp14:anchorId="6AEEC46A" wp14:editId="66E4EA96">
            <wp:simplePos x="0" y="0"/>
            <wp:positionH relativeFrom="column">
              <wp:posOffset>4213451</wp:posOffset>
            </wp:positionH>
            <wp:positionV relativeFrom="paragraph">
              <wp:posOffset>17453</wp:posOffset>
            </wp:positionV>
            <wp:extent cx="1256400" cy="630000"/>
            <wp:effectExtent l="0" t="0" r="1270" b="0"/>
            <wp:wrapTight wrapText="left">
              <wp:wrapPolygon edited="0">
                <wp:start x="0" y="0"/>
                <wp:lineTo x="0" y="20903"/>
                <wp:lineTo x="21294" y="20903"/>
                <wp:lineTo x="21294" y="0"/>
                <wp:lineTo x="0" y="0"/>
              </wp:wrapPolygon>
            </wp:wrapTight>
            <wp:docPr id="518184583" name="Picture 1" descr="A blue sign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184583" name="Picture 1" descr="A blue sign with black text&#10;&#10;AI-generated content may be incorrect."/>
                    <pic:cNvPicPr/>
                  </pic:nvPicPr>
                  <pic:blipFill>
                    <a:blip r:embed="rId20" cstate="print">
                      <a:extLst>
                        <a:ext uri="{BEBA8EAE-BF5A-486C-A8C5-ECC9F3942E4B}">
                          <a14:imgProps xmlns:a14="http://schemas.microsoft.com/office/drawing/2010/main">
                            <a14:imgLayer r:embed="rId2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256400" cy="630000"/>
                    </a:xfrm>
                    <a:prstGeom prst="rect">
                      <a:avLst/>
                    </a:prstGeom>
                  </pic:spPr>
                </pic:pic>
              </a:graphicData>
            </a:graphic>
            <wp14:sizeRelH relativeFrom="margin">
              <wp14:pctWidth>0</wp14:pctWidth>
            </wp14:sizeRelH>
            <wp14:sizeRelV relativeFrom="margin">
              <wp14:pctHeight>0</wp14:pctHeight>
            </wp14:sizeRelV>
          </wp:anchor>
        </w:drawing>
      </w:r>
      <w:r w:rsidR="002E147B">
        <w:t>Events can be moved within a calendar by drag and drop, and you can extend or restrict the length of the event by dragging the handles that become visible when you hover over an event border on the overview.</w:t>
      </w:r>
    </w:p>
    <w:p w14:paraId="4D15F8FD" w14:textId="479E2F88" w:rsidR="00944A2C" w:rsidRPr="005D552A" w:rsidRDefault="00944A2C" w:rsidP="00BB7CD2">
      <w:pPr>
        <w:pStyle w:val="Heading3"/>
      </w:pPr>
      <w:bookmarkStart w:id="49" w:name="_Toc208161976"/>
      <w:r>
        <w:t>Orders</w:t>
      </w:r>
      <w:bookmarkEnd w:id="49"/>
    </w:p>
    <w:p w14:paraId="5EFDDA40" w14:textId="20156778" w:rsidR="00944A2C" w:rsidRDefault="00944A2C" w:rsidP="00BB7CD2">
      <w:r>
        <w:t xml:space="preserve">The event dialog has an extra tab named 'Orders'. Here, </w:t>
      </w:r>
      <w:r w:rsidRPr="005D552A">
        <w:t>you can book services or supplies</w:t>
      </w:r>
      <w:r>
        <w:t xml:space="preserve"> that you want to use in the event</w:t>
      </w:r>
      <w:r w:rsidRPr="005D552A">
        <w:t xml:space="preserve">. </w:t>
      </w:r>
      <w:r>
        <w:t>Click on one or more of the available supplies, and they will be added with their cost to the right of the supply buttons.</w:t>
      </w:r>
    </w:p>
    <w:p w14:paraId="4BAAA902" w14:textId="77777777" w:rsidR="00944A2C" w:rsidRDefault="00944A2C" w:rsidP="00BB7CD2">
      <w:r>
        <w:rPr>
          <w:noProof/>
        </w:rPr>
        <w:drawing>
          <wp:inline distT="0" distB="0" distL="0" distR="0" wp14:anchorId="246E2312" wp14:editId="08AE4049">
            <wp:extent cx="4932000" cy="3312000"/>
            <wp:effectExtent l="19050" t="19050" r="21590" b="22225"/>
            <wp:docPr id="15445243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524329" name="Picture 1" descr="A screenshot of a computer&#10;&#10;AI-generated content may be incorrect."/>
                    <pic:cNvPicPr/>
                  </pic:nvPicPr>
                  <pic:blipFill>
                    <a:blip r:embed="rId22">
                      <a:extLst>
                        <a:ext uri="{BEBA8EAE-BF5A-486C-A8C5-ECC9F3942E4B}">
                          <a14:imgProps xmlns:a14="http://schemas.microsoft.com/office/drawing/2010/main">
                            <a14:imgLayer r:embed="rId23">
                              <a14:imgEffect>
                                <a14:sharpenSoften amount="25000"/>
                              </a14:imgEffect>
                            </a14:imgLayer>
                          </a14:imgProps>
                        </a:ext>
                      </a:extLst>
                    </a:blip>
                    <a:stretch>
                      <a:fillRect/>
                    </a:stretch>
                  </pic:blipFill>
                  <pic:spPr>
                    <a:xfrm>
                      <a:off x="0" y="0"/>
                      <a:ext cx="4932000" cy="3312000"/>
                    </a:xfrm>
                    <a:prstGeom prst="rect">
                      <a:avLst/>
                    </a:prstGeom>
                    <a:ln>
                      <a:solidFill>
                        <a:schemeClr val="bg1">
                          <a:lumMod val="85000"/>
                        </a:schemeClr>
                      </a:solidFill>
                    </a:ln>
                  </pic:spPr>
                </pic:pic>
              </a:graphicData>
            </a:graphic>
          </wp:inline>
        </w:drawing>
      </w:r>
    </w:p>
    <w:p w14:paraId="6D2290CF" w14:textId="77777777" w:rsidR="00944A2C" w:rsidRDefault="00944A2C" w:rsidP="00BB7CD2">
      <w:r>
        <w:lastRenderedPageBreak/>
        <w:t xml:space="preserve">By default, only one of each item will be ordered. If you need more, click multiple times on the supply button or click in the cell with the number and type another figure. </w:t>
      </w:r>
    </w:p>
    <w:p w14:paraId="141624F7" w14:textId="239BDCF0" w:rsidR="00944A2C" w:rsidRDefault="00944A2C" w:rsidP="00BB7CD2">
      <w:r w:rsidRPr="00FC66C5">
        <w:t>T</w:t>
      </w:r>
      <w:r>
        <w:t>he t</w:t>
      </w:r>
      <w:r w:rsidRPr="00FC66C5">
        <w:t xml:space="preserve">otal cost will be automatically calculated by </w:t>
      </w:r>
      <w:r w:rsidRPr="00FC66C5">
        <w:rPr>
          <w:i/>
        </w:rPr>
        <w:t>Calendar Browser,</w:t>
      </w:r>
      <w:r w:rsidRPr="00FC66C5">
        <w:t xml:space="preserve"> based on the number of items ordered and their </w:t>
      </w:r>
      <w:r>
        <w:t>rate</w:t>
      </w:r>
      <w:r w:rsidRPr="00FC66C5">
        <w:t>s.</w:t>
      </w:r>
    </w:p>
    <w:p w14:paraId="3B24B51C" w14:textId="60704E82" w:rsidR="00E637AA" w:rsidRDefault="00E637AA" w:rsidP="00E637AA">
      <w:r>
        <w:rPr>
          <w:noProof/>
        </w:rPr>
        <w:drawing>
          <wp:anchor distT="0" distB="0" distL="114300" distR="114300" simplePos="0" relativeHeight="251811840" behindDoc="1" locked="0" layoutInCell="1" allowOverlap="1" wp14:anchorId="001026FD" wp14:editId="7DB77D03">
            <wp:simplePos x="0" y="0"/>
            <wp:positionH relativeFrom="column">
              <wp:posOffset>4520565</wp:posOffset>
            </wp:positionH>
            <wp:positionV relativeFrom="paragraph">
              <wp:posOffset>521970</wp:posOffset>
            </wp:positionV>
            <wp:extent cx="971550" cy="543560"/>
            <wp:effectExtent l="0" t="0" r="0" b="8890"/>
            <wp:wrapTight wrapText="left">
              <wp:wrapPolygon edited="0">
                <wp:start x="0" y="0"/>
                <wp:lineTo x="0" y="21196"/>
                <wp:lineTo x="21176" y="21196"/>
                <wp:lineTo x="21176" y="0"/>
                <wp:lineTo x="0" y="0"/>
              </wp:wrapPolygon>
            </wp:wrapTight>
            <wp:docPr id="822909728" name="Picture 1"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909728" name="Picture 1" descr="A screen 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71550" cy="543560"/>
                    </a:xfrm>
                    <a:prstGeom prst="rect">
                      <a:avLst/>
                    </a:prstGeom>
                  </pic:spPr>
                </pic:pic>
              </a:graphicData>
            </a:graphic>
            <wp14:sizeRelH relativeFrom="margin">
              <wp14:pctWidth>0</wp14:pctWidth>
            </wp14:sizeRelH>
            <wp14:sizeRelV relativeFrom="margin">
              <wp14:pctHeight>0</wp14:pctHeight>
            </wp14:sizeRelV>
          </wp:anchor>
        </w:drawing>
      </w:r>
      <w:r w:rsidR="00944A2C">
        <w:t xml:space="preserve">If you change your mind and don't want an item you have already clicked on, type 0 in the Count cell and move to </w:t>
      </w:r>
      <w:r w:rsidR="00597F22">
        <w:t>another</w:t>
      </w:r>
      <w:r w:rsidR="00944A2C">
        <w:t xml:space="preserve"> cell. Now your change will be saved, and the cost for the item will be deducted from the total.</w:t>
      </w:r>
      <w:r w:rsidR="00597F22">
        <w:t xml:space="preserve"> In the same way, you can change the number of items you have ordered.</w:t>
      </w:r>
    </w:p>
    <w:p w14:paraId="481DD297" w14:textId="7BD1DBEF" w:rsidR="00E637AA" w:rsidRDefault="00E637AA" w:rsidP="00BB7CD2">
      <w:r>
        <w:t>On the overview, events with orders have a dashed border to the left.</w:t>
      </w:r>
    </w:p>
    <w:p w14:paraId="1E3723FB" w14:textId="77777777" w:rsidR="00C544BC" w:rsidRPr="005D552A" w:rsidRDefault="00C544BC" w:rsidP="00BB7CD2">
      <w:pPr>
        <w:pStyle w:val="Heading3"/>
      </w:pPr>
      <w:bookmarkStart w:id="50" w:name="_Toc350497240"/>
      <w:bookmarkStart w:id="51" w:name="_Toc422829043"/>
      <w:bookmarkStart w:id="52" w:name="_Toc208161977"/>
      <w:r w:rsidRPr="005D552A">
        <w:t>Cancel a Booking</w:t>
      </w:r>
      <w:bookmarkEnd w:id="50"/>
      <w:bookmarkEnd w:id="51"/>
      <w:bookmarkEnd w:id="52"/>
    </w:p>
    <w:p w14:paraId="2B6A0B10" w14:textId="3B294165" w:rsidR="00C544BC" w:rsidRDefault="00C544BC" w:rsidP="00BB7CD2">
      <w:r>
        <w:t>When</w:t>
      </w:r>
      <w:r w:rsidRPr="005D552A">
        <w:t xml:space="preserve"> you want to cancel a booking, open the event that you want to cancel and </w:t>
      </w:r>
      <w:r>
        <w:t>click on</w:t>
      </w:r>
      <w:r w:rsidRPr="005D552A">
        <w:t xml:space="preserve"> the Delete </w:t>
      </w:r>
      <w:r>
        <w:t>button in the bottom right corner</w:t>
      </w:r>
      <w:r w:rsidRPr="005D552A">
        <w:t>.</w:t>
      </w:r>
      <w:r>
        <w:t xml:space="preserve"> </w:t>
      </w:r>
      <w:r w:rsidRPr="005D552A">
        <w:t>If you have ordered any supplies with your booking, that order will also be cancelled automatically.</w:t>
      </w:r>
    </w:p>
    <w:p w14:paraId="46AD7604" w14:textId="77777777" w:rsidR="00C544BC" w:rsidRPr="00221AE7" w:rsidRDefault="00C544BC" w:rsidP="00212B1A">
      <w:pPr>
        <w:pStyle w:val="Heading2"/>
      </w:pPr>
      <w:bookmarkStart w:id="53" w:name="_Toc208161978"/>
      <w:r>
        <w:t>Resource Descriptions</w:t>
      </w:r>
      <w:bookmarkEnd w:id="53"/>
    </w:p>
    <w:tbl>
      <w:tblPr>
        <w:tblW w:w="14877" w:type="dxa"/>
        <w:tblInd w:w="-34" w:type="dxa"/>
        <w:tblLayout w:type="fixed"/>
        <w:tblLook w:val="04A0" w:firstRow="1" w:lastRow="0" w:firstColumn="1" w:lastColumn="0" w:noHBand="0" w:noVBand="1"/>
      </w:tblPr>
      <w:tblGrid>
        <w:gridCol w:w="8782"/>
        <w:gridCol w:w="6095"/>
      </w:tblGrid>
      <w:tr w:rsidR="00C544BC" w:rsidRPr="009C1CD1" w14:paraId="6926F4CC" w14:textId="77777777" w:rsidTr="00832F64">
        <w:tc>
          <w:tcPr>
            <w:tcW w:w="8782" w:type="dxa"/>
          </w:tcPr>
          <w:p w14:paraId="4EA9A48F" w14:textId="415184FD" w:rsidR="00C544BC" w:rsidRPr="009C1CD1" w:rsidRDefault="00C544BC" w:rsidP="00BB7CD2">
            <w:r w:rsidRPr="00E02E53">
              <w:t>To facilitate an adequate choice among the free r</w:t>
            </w:r>
            <w:r>
              <w:t>esource</w:t>
            </w:r>
            <w:r w:rsidRPr="00E02E53">
              <w:t xml:space="preserve">s, </w:t>
            </w:r>
            <w:r w:rsidRPr="00E02E53">
              <w:rPr>
                <w:i/>
              </w:rPr>
              <w:t>Calendar Browser</w:t>
            </w:r>
            <w:r w:rsidRPr="00E02E53">
              <w:t xml:space="preserve"> gives a possibility to </w:t>
            </w:r>
            <w:r>
              <w:t xml:space="preserve">create </w:t>
            </w:r>
            <w:r w:rsidRPr="00E02E53">
              <w:t xml:space="preserve">descriptions of </w:t>
            </w:r>
            <w:r>
              <w:t>them</w:t>
            </w:r>
            <w:r w:rsidRPr="00E02E53">
              <w:t>.</w:t>
            </w:r>
            <w:r>
              <w:t xml:space="preserve"> If such descriptions are used, click on the information icon at </w:t>
            </w:r>
            <w:r w:rsidRPr="00E02E53">
              <w:t>the resource you wish to see info</w:t>
            </w:r>
            <w:r>
              <w:t>rmation</w:t>
            </w:r>
            <w:r w:rsidRPr="00E02E53">
              <w:t xml:space="preserve"> about.</w:t>
            </w:r>
            <w:r>
              <w:t xml:space="preserve"> Now, a </w:t>
            </w:r>
            <w:r w:rsidRPr="00E02E53">
              <w:t>dialog with a description of the resource will open.</w:t>
            </w:r>
          </w:p>
        </w:tc>
        <w:tc>
          <w:tcPr>
            <w:tcW w:w="6095" w:type="dxa"/>
          </w:tcPr>
          <w:p w14:paraId="5D1AD33F" w14:textId="77777777" w:rsidR="00C544BC" w:rsidRPr="009C1CD1" w:rsidRDefault="00C544BC" w:rsidP="00BB7CD2"/>
        </w:tc>
      </w:tr>
    </w:tbl>
    <w:p w14:paraId="04E9C39C" w14:textId="77777777" w:rsidR="00C544BC" w:rsidRDefault="00C544BC" w:rsidP="00BB7CD2">
      <w:r>
        <w:rPr>
          <w:noProof/>
        </w:rPr>
        <w:drawing>
          <wp:inline distT="0" distB="0" distL="0" distR="0" wp14:anchorId="1701DC2A" wp14:editId="74ABA503">
            <wp:extent cx="5463766" cy="3711369"/>
            <wp:effectExtent l="0" t="0" r="3810" b="3810"/>
            <wp:docPr id="84782692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826929" name="Picture 1" descr="A screenshot of a computer&#10;&#10;AI-generated content may be incorrect."/>
                    <pic:cNvPicPr/>
                  </pic:nvPicPr>
                  <pic:blipFill>
                    <a:blip r:embed="rId25"/>
                    <a:stretch>
                      <a:fillRect/>
                    </a:stretch>
                  </pic:blipFill>
                  <pic:spPr>
                    <a:xfrm>
                      <a:off x="0" y="0"/>
                      <a:ext cx="5527427" cy="3754612"/>
                    </a:xfrm>
                    <a:prstGeom prst="rect">
                      <a:avLst/>
                    </a:prstGeom>
                  </pic:spPr>
                </pic:pic>
              </a:graphicData>
            </a:graphic>
          </wp:inline>
        </w:drawing>
      </w:r>
    </w:p>
    <w:p w14:paraId="1CE779F0" w14:textId="77777777" w:rsidR="006A199B" w:rsidRDefault="006A199B" w:rsidP="00212B1A">
      <w:pPr>
        <w:pStyle w:val="Heading2"/>
      </w:pPr>
      <w:bookmarkStart w:id="54" w:name="_Toc208161979"/>
      <w:r>
        <w:t>Make Homepage</w:t>
      </w:r>
      <w:bookmarkEnd w:id="54"/>
    </w:p>
    <w:p w14:paraId="2557ADDA" w14:textId="77777777" w:rsidR="00163C5B" w:rsidRDefault="006A199B" w:rsidP="00BB7CD2">
      <w:r>
        <w:t xml:space="preserve">If you want to use a dedicated site for resources and bookings, it is suitable to make the </w:t>
      </w:r>
      <w:r w:rsidRPr="009E69D8">
        <w:rPr>
          <w:i/>
          <w:iCs/>
        </w:rPr>
        <w:t>Calendar Browser</w:t>
      </w:r>
      <w:r>
        <w:t xml:space="preserve"> page the homepage of that site. </w:t>
      </w:r>
    </w:p>
    <w:p w14:paraId="773DC054" w14:textId="24995A41" w:rsidR="006A199B" w:rsidRDefault="006A199B" w:rsidP="00BB7CD2">
      <w:r>
        <w:t>To do that</w:t>
      </w:r>
      <w:r w:rsidR="00163C5B">
        <w:t xml:space="preserve"> with the Sandboxed Solution</w:t>
      </w:r>
      <w:r>
        <w:t>, open the PAGE tab in the ribbon and click on the 'Make Homepage' button.</w:t>
      </w:r>
    </w:p>
    <w:p w14:paraId="1708560C" w14:textId="77777777" w:rsidR="006A199B" w:rsidRDefault="006A199B" w:rsidP="00BB7CD2">
      <w:r>
        <w:rPr>
          <w:noProof/>
        </w:rPr>
        <w:lastRenderedPageBreak/>
        <w:drawing>
          <wp:inline distT="0" distB="0" distL="0" distR="0" wp14:anchorId="35D9C3D5" wp14:editId="18286BDE">
            <wp:extent cx="5407141" cy="1466662"/>
            <wp:effectExtent l="0" t="0" r="3175" b="635"/>
            <wp:docPr id="378209423"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209423" name="Picture 2" descr="A screenshot of a computer&#10;&#10;AI-generated content may be incorrect."/>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523274" cy="1498163"/>
                    </a:xfrm>
                    <a:prstGeom prst="rect">
                      <a:avLst/>
                    </a:prstGeom>
                    <a:noFill/>
                    <a:ln>
                      <a:noFill/>
                    </a:ln>
                  </pic:spPr>
                </pic:pic>
              </a:graphicData>
            </a:graphic>
          </wp:inline>
        </w:drawing>
      </w:r>
    </w:p>
    <w:p w14:paraId="615B3514" w14:textId="069CB98F" w:rsidR="00163C5B" w:rsidRDefault="00163C5B" w:rsidP="00BB7CD2">
      <w:r>
        <w:t xml:space="preserve">For the SPFX edition, open the Site contents &gt;Site pages and find the page where you added the </w:t>
      </w:r>
      <w:r w:rsidRPr="00163C5B">
        <w:rPr>
          <w:i/>
          <w:iCs/>
        </w:rPr>
        <w:t>Calendar Browser</w:t>
      </w:r>
      <w:r>
        <w:t xml:space="preserve"> web part. Select the page and right-click on the ellipsis and choose 'Make homepage'. The same command is also found under the ellipsis in the command bar.</w:t>
      </w:r>
    </w:p>
    <w:p w14:paraId="5BD1DBBB" w14:textId="68A22A97" w:rsidR="006A199B" w:rsidRDefault="00163C5B" w:rsidP="00BB7CD2">
      <w:r w:rsidRPr="00163C5B">
        <w:rPr>
          <w:noProof/>
        </w:rPr>
        <w:drawing>
          <wp:inline distT="0" distB="0" distL="0" distR="0" wp14:anchorId="3048CE74" wp14:editId="6C1BAD3C">
            <wp:extent cx="5395055" cy="1462135"/>
            <wp:effectExtent l="0" t="0" r="0" b="5080"/>
            <wp:docPr id="8480141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014181" name="Picture 1" descr="A screenshot of a computer&#10;&#10;AI-generated content may be incorrect."/>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Lst>
                    </a:blip>
                    <a:stretch>
                      <a:fillRect/>
                    </a:stretch>
                  </pic:blipFill>
                  <pic:spPr>
                    <a:xfrm>
                      <a:off x="0" y="0"/>
                      <a:ext cx="5487239" cy="1487118"/>
                    </a:xfrm>
                    <a:prstGeom prst="rect">
                      <a:avLst/>
                    </a:prstGeom>
                  </pic:spPr>
                </pic:pic>
              </a:graphicData>
            </a:graphic>
          </wp:inline>
        </w:drawing>
      </w:r>
    </w:p>
    <w:p w14:paraId="263C8F0D" w14:textId="63A61A4A" w:rsidR="000F2FDA" w:rsidRPr="005D552A" w:rsidRDefault="000F2FDA" w:rsidP="00BB7CD2">
      <w:r>
        <w:t xml:space="preserve">Another option for the SPFX edition is to add the </w:t>
      </w:r>
      <w:r w:rsidRPr="000F2FDA">
        <w:rPr>
          <w:i/>
          <w:iCs/>
        </w:rPr>
        <w:t>Calendar Browser</w:t>
      </w:r>
      <w:r>
        <w:t xml:space="preserve"> web part on the default homepage directly</w:t>
      </w:r>
      <w:r w:rsidR="00D5257E">
        <w:t>, or to add a page with the web part to a Teams tab</w:t>
      </w:r>
      <w:r>
        <w:t>.</w:t>
      </w:r>
    </w:p>
    <w:p w14:paraId="2FAA37DF" w14:textId="2220EBDD" w:rsidR="00917E97" w:rsidRDefault="00917E97" w:rsidP="00BB7CD2">
      <w:bookmarkStart w:id="55" w:name="_Ref169262664"/>
    </w:p>
    <w:p w14:paraId="1BE7BD42" w14:textId="77777777" w:rsidR="001B17CE" w:rsidRDefault="001B17CE" w:rsidP="00BB7CD2">
      <w:pPr>
        <w:pStyle w:val="Heading1"/>
      </w:pPr>
      <w:bookmarkStart w:id="56" w:name="_Toc201399051"/>
      <w:bookmarkStart w:id="57" w:name="_Toc202782844"/>
      <w:bookmarkStart w:id="58" w:name="_Toc208161980"/>
      <w:bookmarkEnd w:id="55"/>
      <w:r w:rsidRPr="000C7307">
        <w:lastRenderedPageBreak/>
        <w:t>Installation</w:t>
      </w:r>
      <w:r>
        <w:t xml:space="preserve"> Details</w:t>
      </w:r>
      <w:bookmarkEnd w:id="56"/>
      <w:bookmarkEnd w:id="57"/>
      <w:bookmarkEnd w:id="58"/>
    </w:p>
    <w:p w14:paraId="75D11F0C" w14:textId="6BF2B449" w:rsidR="00180A51" w:rsidRDefault="00295752" w:rsidP="00180A51">
      <w:r>
        <w:t>Within Microsoft</w:t>
      </w:r>
      <w:r w:rsidR="00944A2C">
        <w:t>'</w:t>
      </w:r>
      <w:r>
        <w:t>s limitations we have tried to make our products as easy as possible to install.</w:t>
      </w:r>
      <w:r w:rsidR="00180A51">
        <w:t xml:space="preserve"> The installation files can be downloaded from the kalmstrom.com website.</w:t>
      </w:r>
      <w:r w:rsidR="00180A51" w:rsidRPr="00180A51">
        <w:t xml:space="preserve"> </w:t>
      </w:r>
      <w:r w:rsidR="00180A51">
        <w:t xml:space="preserve">Download pages for all packages can be reached from </w:t>
      </w:r>
      <w:hyperlink r:id="rId30" w:history="1">
        <w:r w:rsidR="00180A51" w:rsidRPr="003A46C9">
          <w:rPr>
            <w:rStyle w:val="Hyperlink"/>
          </w:rPr>
          <w:t>https://www.kalmstrom.com/products/CalendarBrowser/DownloadSP.htm</w:t>
        </w:r>
      </w:hyperlink>
      <w:r w:rsidR="00180A51">
        <w:t>. The</w:t>
      </w:r>
      <w:r w:rsidR="00180A51">
        <w:t xml:space="preserve"> </w:t>
      </w:r>
      <w:r w:rsidR="00180A51">
        <w:t>d</w:t>
      </w:r>
      <w:r w:rsidR="00180A51">
        <w:t>ownload page</w:t>
      </w:r>
      <w:r w:rsidR="00180A51">
        <w:t>s have</w:t>
      </w:r>
      <w:r w:rsidR="00180A51">
        <w:t xml:space="preserve"> videos </w:t>
      </w:r>
      <w:r w:rsidR="00180A51">
        <w:t>that show the installation process</w:t>
      </w:r>
      <w:r w:rsidR="00180A51">
        <w:t>.</w:t>
      </w:r>
    </w:p>
    <w:p w14:paraId="32086EFD" w14:textId="08996BBB" w:rsidR="001B17CE" w:rsidRDefault="00180A51" w:rsidP="00BB7CD2">
      <w:r>
        <w:t>You can also find all installation</w:t>
      </w:r>
      <w:r w:rsidR="001B17CE">
        <w:t xml:space="preserve"> demonstrations on the </w:t>
      </w:r>
      <w:r w:rsidR="001B17CE">
        <w:rPr>
          <w:i/>
        </w:rPr>
        <w:t xml:space="preserve">Calendar Browser </w:t>
      </w:r>
      <w:r w:rsidR="001B17CE">
        <w:t xml:space="preserve">Demonstrations page at </w:t>
      </w:r>
      <w:hyperlink r:id="rId31" w:history="1">
        <w:r w:rsidR="00736638" w:rsidRPr="009C0DBE">
          <w:rPr>
            <w:rStyle w:val="Hyperlink"/>
            <w:iCs/>
          </w:rPr>
          <w:t>https://www.kalmstrom.com/products/CalendarBrowser/DemonstrationsSP.htm</w:t>
        </w:r>
      </w:hyperlink>
      <w:r w:rsidR="001B17CE">
        <w:t xml:space="preserve"> </w:t>
      </w:r>
    </w:p>
    <w:p w14:paraId="1D3E04CA" w14:textId="00C68E26" w:rsidR="00180A51" w:rsidRDefault="00295752" w:rsidP="00BB7CD2">
      <w:r>
        <w:t xml:space="preserve">Another option is to use the kalmstrom.com installation service, please </w:t>
      </w:r>
      <w:r w:rsidRPr="004911C1">
        <w:rPr>
          <w:i/>
        </w:rPr>
        <w:t>refer to</w:t>
      </w:r>
      <w:r>
        <w:t xml:space="preserve">: </w:t>
      </w:r>
      <w:hyperlink r:id="rId32" w:history="1">
        <w:r w:rsidRPr="000C0673">
          <w:rPr>
            <w:rStyle w:val="Hyperlink"/>
            <w:iCs/>
          </w:rPr>
          <w:t>https://www.kalmstrom.com/Services/Installation-Assistance.htm</w:t>
        </w:r>
      </w:hyperlink>
      <w:r w:rsidR="00C544BC" w:rsidRPr="00C544BC">
        <w:t>.</w:t>
      </w:r>
    </w:p>
    <w:p w14:paraId="6BF4525C" w14:textId="0DCB532E" w:rsidR="007F7FB3" w:rsidRDefault="007F7FB3" w:rsidP="00212B1A">
      <w:pPr>
        <w:pStyle w:val="Heading2"/>
      </w:pPr>
      <w:bookmarkStart w:id="59" w:name="_Toc208161981"/>
      <w:r>
        <w:t xml:space="preserve">The </w:t>
      </w:r>
      <w:r w:rsidRPr="0004695B">
        <w:t>SPFX edition</w:t>
      </w:r>
      <w:bookmarkEnd w:id="59"/>
    </w:p>
    <w:p w14:paraId="3C18BE3C" w14:textId="28C9F5BC" w:rsidR="007231DA" w:rsidRDefault="00B93D17" w:rsidP="00BB7CD2">
      <w:r>
        <w:t xml:space="preserve">The </w:t>
      </w:r>
      <w:r>
        <w:rPr>
          <w:i/>
        </w:rPr>
        <w:t>Calendar Browser</w:t>
      </w:r>
      <w:r w:rsidRPr="00F41C65">
        <w:rPr>
          <w:i/>
        </w:rPr>
        <w:t xml:space="preserve"> </w:t>
      </w:r>
      <w:r>
        <w:t>SPFX edition gives a modern client</w:t>
      </w:r>
      <w:r w:rsidR="00953EE1">
        <w:t>-</w:t>
      </w:r>
      <w:r>
        <w:t xml:space="preserve">side web part that can be added to modern as well as classic SharePoint pages. </w:t>
      </w:r>
      <w:r w:rsidR="00180A51">
        <w:t>There are two download files, one for SharePoint Online and one for SharePoint On-Premises.</w:t>
      </w:r>
    </w:p>
    <w:p w14:paraId="38EA0895" w14:textId="2D2E2145" w:rsidR="007F7FB3" w:rsidRDefault="007F7FB3" w:rsidP="00BB7CD2">
      <w:pPr>
        <w:pStyle w:val="Heading3"/>
      </w:pPr>
      <w:bookmarkStart w:id="60" w:name="_Toc208161982"/>
      <w:bookmarkStart w:id="61" w:name="_Toc40895325"/>
      <w:bookmarkStart w:id="62" w:name="_Hlk200992278"/>
      <w:r w:rsidRPr="0004695B">
        <w:t>SharePoint Online</w:t>
      </w:r>
      <w:bookmarkEnd w:id="60"/>
    </w:p>
    <w:p w14:paraId="1EB0A16C" w14:textId="77777777" w:rsidR="007231DA" w:rsidRDefault="007231DA" w:rsidP="007231DA">
      <w:bookmarkStart w:id="63" w:name="_Hlk208492127"/>
      <w:r>
        <w:t xml:space="preserve">The SPFX edition comes as an SPPKG file that can be downloaded in .zip format from the kalmstrom.com website </w:t>
      </w:r>
      <w:r w:rsidRPr="00065740">
        <w:t>to your PC and then</w:t>
      </w:r>
      <w:r>
        <w:t xml:space="preserve"> extracted and</w:t>
      </w:r>
      <w:r w:rsidRPr="00065740">
        <w:t xml:space="preserve"> </w:t>
      </w:r>
      <w:r>
        <w:t xml:space="preserve">uploaded to the App </w:t>
      </w:r>
      <w:proofErr w:type="spellStart"/>
      <w:r>
        <w:t>catalog</w:t>
      </w:r>
      <w:proofErr w:type="spellEnd"/>
      <w:r>
        <w:t xml:space="preserve"> in the tenant or farm.</w:t>
      </w:r>
      <w:r w:rsidRPr="00B93D17">
        <w:t xml:space="preserve"> </w:t>
      </w:r>
    </w:p>
    <w:p w14:paraId="34E9E832" w14:textId="4B60ECC3" w:rsidR="007231DA" w:rsidRPr="007231DA" w:rsidRDefault="007231DA" w:rsidP="007231DA">
      <w:r>
        <w:t xml:space="preserve">For SharePoint Online, the file can also be loaded from SharePoint Store directly to the App </w:t>
      </w:r>
      <w:proofErr w:type="spellStart"/>
      <w:r>
        <w:t>catalog</w:t>
      </w:r>
      <w:proofErr w:type="spellEnd"/>
      <w:r>
        <w:t>/Apps site. In that case, use the SharePoint 'Add an app' command and select SharePoint Store. When the file has been loaded, you can go directly to step 3 below.</w:t>
      </w:r>
    </w:p>
    <w:bookmarkEnd w:id="63"/>
    <w:p w14:paraId="333FBC40" w14:textId="31CA62F1" w:rsidR="00D75BF0" w:rsidRDefault="00D75BF0" w:rsidP="00AD1F5D">
      <w:pPr>
        <w:pStyle w:val="List"/>
      </w:pPr>
      <w:r>
        <w:t xml:space="preserve">Go to the tenant's App </w:t>
      </w:r>
      <w:proofErr w:type="spellStart"/>
      <w:r>
        <w:t>catalog</w:t>
      </w:r>
      <w:proofErr w:type="spellEnd"/>
      <w:r>
        <w:t xml:space="preserve">/Apps site. (If you have not already created such a site, it will be created the first time you click on the 'Open' button in the SharePoint Admin center &gt;More features &gt;Apps.) </w:t>
      </w:r>
    </w:p>
    <w:p w14:paraId="2F25B06D" w14:textId="77777777" w:rsidR="00D75BF0" w:rsidRDefault="00D75BF0" w:rsidP="00AD1F5D">
      <w:pPr>
        <w:pStyle w:val="List"/>
      </w:pPr>
      <w:r>
        <w:t>Upload the SPPKG file. (If there is a warning message for add-ins, it can be ignored. It does not apply to SPPKG files.)</w:t>
      </w:r>
    </w:p>
    <w:bookmarkEnd w:id="61"/>
    <w:p w14:paraId="147070ED" w14:textId="6ACA1CEA" w:rsidR="001B17CE" w:rsidRDefault="00346543" w:rsidP="00AD1F5D">
      <w:pPr>
        <w:pStyle w:val="Listwithoutnumber"/>
      </w:pPr>
      <w:r w:rsidRPr="00346543">
        <w:rPr>
          <w:noProof/>
        </w:rPr>
        <w:drawing>
          <wp:inline distT="0" distB="0" distL="0" distR="0" wp14:anchorId="66C43B09" wp14:editId="1DAA3F3D">
            <wp:extent cx="3517271" cy="2532728"/>
            <wp:effectExtent l="0" t="0" r="6985" b="1270"/>
            <wp:docPr id="11295938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593818" name="Picture 1" descr="A screenshot of a computer&#10;&#10;AI-generated content may be incorrect."/>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Lst>
                    </a:blip>
                    <a:stretch>
                      <a:fillRect/>
                    </a:stretch>
                  </pic:blipFill>
                  <pic:spPr>
                    <a:xfrm>
                      <a:off x="0" y="0"/>
                      <a:ext cx="3530803" cy="2542472"/>
                    </a:xfrm>
                    <a:prstGeom prst="rect">
                      <a:avLst/>
                    </a:prstGeom>
                  </pic:spPr>
                </pic:pic>
              </a:graphicData>
            </a:graphic>
          </wp:inline>
        </w:drawing>
      </w:r>
    </w:p>
    <w:p w14:paraId="38A8ECAB" w14:textId="77777777" w:rsidR="001B17CE" w:rsidRDefault="001B17CE" w:rsidP="00AD1F5D">
      <w:pPr>
        <w:pStyle w:val="List"/>
      </w:pPr>
      <w:r>
        <w:t>A right Enable app pane opens. Select one of the options:</w:t>
      </w:r>
    </w:p>
    <w:p w14:paraId="438C3B48" w14:textId="77777777" w:rsidR="001B17CE" w:rsidRDefault="001B17CE" w:rsidP="00BB7CD2">
      <w:pPr>
        <w:pStyle w:val="ListBullet2"/>
      </w:pPr>
      <w:r>
        <w:t>Enable the file.</w:t>
      </w:r>
    </w:p>
    <w:p w14:paraId="75CB06DB" w14:textId="425DA792" w:rsidR="001B17CE" w:rsidRDefault="001B17CE" w:rsidP="00BB7CD2">
      <w:pPr>
        <w:pStyle w:val="ListBullet2"/>
      </w:pPr>
      <w:r>
        <w:t xml:space="preserve">Enable the file and add </w:t>
      </w:r>
      <w:r>
        <w:rPr>
          <w:i/>
        </w:rPr>
        <w:t>Calendar Browser</w:t>
      </w:r>
      <w:r w:rsidRPr="00F41C65">
        <w:rPr>
          <w:i/>
        </w:rPr>
        <w:t xml:space="preserve"> </w:t>
      </w:r>
      <w:r>
        <w:t>to all sites</w:t>
      </w:r>
      <w:r w:rsidR="00DD2630">
        <w:t>. This option is d</w:t>
      </w:r>
      <w:r>
        <w:t>efault</w:t>
      </w:r>
      <w:r w:rsidR="00DD2630">
        <w:t xml:space="preserve"> and makes it possible to use the </w:t>
      </w:r>
      <w:r w:rsidR="00DD2630" w:rsidRPr="00DD2630">
        <w:rPr>
          <w:i/>
          <w:iCs/>
        </w:rPr>
        <w:t xml:space="preserve">Calendar Browser </w:t>
      </w:r>
      <w:r w:rsidR="00DD2630">
        <w:t>web part in pages in the whole tenant</w:t>
      </w:r>
      <w:r>
        <w:t xml:space="preserve">. </w:t>
      </w:r>
    </w:p>
    <w:p w14:paraId="08D2E743" w14:textId="41AF36D9" w:rsidR="001B17CE" w:rsidRDefault="00DD2630" w:rsidP="00AD1F5D">
      <w:pPr>
        <w:pStyle w:val="Listwithoutnumber"/>
      </w:pPr>
      <w:r>
        <w:rPr>
          <w:noProof/>
        </w:rPr>
        <w:lastRenderedPageBreak/>
        <w:drawing>
          <wp:inline distT="0" distB="0" distL="0" distR="0" wp14:anchorId="4E4B5BE9" wp14:editId="076034E8">
            <wp:extent cx="3865689" cy="4489382"/>
            <wp:effectExtent l="19050" t="19050" r="20955" b="26035"/>
            <wp:docPr id="1137960907" name="Picture 1" descr="A screenshot of a applica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960907" name="Picture 1" descr="A screenshot of a application&#10;&#10;AI-generated content may be incorrect."/>
                    <pic:cNvPicPr/>
                  </pic:nvPicPr>
                  <pic:blipFill>
                    <a:blip r:embed="rId35">
                      <a:extLst>
                        <a:ext uri="{BEBA8EAE-BF5A-486C-A8C5-ECC9F3942E4B}">
                          <a14:imgProps xmlns:a14="http://schemas.microsoft.com/office/drawing/2010/main">
                            <a14:imgLayer r:embed="rId36">
                              <a14:imgEffect>
                                <a14:sharpenSoften amount="25000"/>
                              </a14:imgEffect>
                            </a14:imgLayer>
                          </a14:imgProps>
                        </a:ext>
                      </a:extLst>
                    </a:blip>
                    <a:stretch>
                      <a:fillRect/>
                    </a:stretch>
                  </pic:blipFill>
                  <pic:spPr>
                    <a:xfrm>
                      <a:off x="0" y="0"/>
                      <a:ext cx="3872611" cy="4497421"/>
                    </a:xfrm>
                    <a:prstGeom prst="rect">
                      <a:avLst/>
                    </a:prstGeom>
                    <a:ln>
                      <a:solidFill>
                        <a:schemeClr val="bg1">
                          <a:lumMod val="95000"/>
                        </a:schemeClr>
                      </a:solidFill>
                    </a:ln>
                  </pic:spPr>
                </pic:pic>
              </a:graphicData>
            </a:graphic>
          </wp:inline>
        </w:drawing>
      </w:r>
    </w:p>
    <w:p w14:paraId="1DFEB7CE" w14:textId="14166154" w:rsidR="001B17CE" w:rsidRDefault="001B17CE" w:rsidP="00AD1F5D">
      <w:pPr>
        <w:pStyle w:val="List"/>
      </w:pPr>
      <w:r>
        <w:t xml:space="preserve">Click on the </w:t>
      </w:r>
      <w:r w:rsidR="00944A2C">
        <w:t>'</w:t>
      </w:r>
      <w:r>
        <w:t>Enable app</w:t>
      </w:r>
      <w:r w:rsidR="00944A2C">
        <w:t>'</w:t>
      </w:r>
      <w:r>
        <w:t xml:space="preserve"> button.</w:t>
      </w:r>
    </w:p>
    <w:p w14:paraId="4FDE11BB" w14:textId="77777777" w:rsidR="001B17CE" w:rsidRDefault="001B17CE" w:rsidP="00AD1F5D">
      <w:pPr>
        <w:pStyle w:val="List"/>
      </w:pPr>
      <w:r>
        <w:t>Close the right pane.</w:t>
      </w:r>
    </w:p>
    <w:p w14:paraId="155B201B" w14:textId="77777777" w:rsidR="001B17CE" w:rsidRDefault="001B17CE" w:rsidP="00BB7CD2">
      <w:pPr>
        <w:pStyle w:val="Heading4"/>
      </w:pPr>
      <w:bookmarkStart w:id="64" w:name="_Toc201399054"/>
      <w:bookmarkStart w:id="65" w:name="_Toc208161983"/>
      <w:r>
        <w:t>Deploy in a Site</w:t>
      </w:r>
      <w:bookmarkEnd w:id="64"/>
      <w:bookmarkEnd w:id="65"/>
    </w:p>
    <w:p w14:paraId="63EB783C" w14:textId="73D03505" w:rsidR="001B17CE" w:rsidRPr="00B730A2" w:rsidRDefault="001B17CE" w:rsidP="00BB7CD2">
      <w:r>
        <w:t xml:space="preserve">If you have selected to only enable the file but not add it to all sites, Site owners must deploy </w:t>
      </w:r>
      <w:r>
        <w:rPr>
          <w:i/>
        </w:rPr>
        <w:t>Calendar Browser</w:t>
      </w:r>
      <w:r w:rsidRPr="00F41C65">
        <w:rPr>
          <w:i/>
        </w:rPr>
        <w:t xml:space="preserve"> </w:t>
      </w:r>
      <w:r>
        <w:t xml:space="preserve">manually in each site where it should be used. </w:t>
      </w:r>
    </w:p>
    <w:p w14:paraId="5B707A20" w14:textId="562FFE59" w:rsidR="001B17CE" w:rsidRDefault="006C7191" w:rsidP="00AD1F5D">
      <w:pPr>
        <w:pStyle w:val="List"/>
        <w:numPr>
          <w:ilvl w:val="0"/>
          <w:numId w:val="5"/>
        </w:numPr>
      </w:pPr>
      <w:r>
        <w:t xml:space="preserve"> </w:t>
      </w:r>
      <w:r w:rsidR="001B17CE">
        <w:t xml:space="preserve">In the site where you want to use </w:t>
      </w:r>
      <w:r w:rsidR="001B17CE" w:rsidRPr="00AD1F5D">
        <w:rPr>
          <w:i/>
        </w:rPr>
        <w:t>Calendar Browser</w:t>
      </w:r>
      <w:r w:rsidR="001B17CE">
        <w:t>, click on + New &gt;App</w:t>
      </w:r>
      <w:r w:rsidR="001B17CE" w:rsidRPr="000F528B">
        <w:t xml:space="preserve"> </w:t>
      </w:r>
      <w:r w:rsidR="001B17CE">
        <w:t xml:space="preserve">in the modern homepage or Site contents, or click on the settings icon in the top navigation bar and select </w:t>
      </w:r>
      <w:r w:rsidR="00944A2C">
        <w:t>'</w:t>
      </w:r>
      <w:r w:rsidR="001B17CE">
        <w:t>Add an app</w:t>
      </w:r>
      <w:r w:rsidR="00944A2C">
        <w:t>'</w:t>
      </w:r>
      <w:r w:rsidR="001B17CE">
        <w:t>.</w:t>
      </w:r>
    </w:p>
    <w:p w14:paraId="0509FFC9" w14:textId="6D780385" w:rsidR="001B17CE" w:rsidRDefault="001B17CE" w:rsidP="00AD1F5D">
      <w:pPr>
        <w:pStyle w:val="List"/>
      </w:pPr>
      <w:r>
        <w:t>Select "All" or "From your organization" in the left menu.</w:t>
      </w:r>
    </w:p>
    <w:p w14:paraId="6BA6738B" w14:textId="4CDD489C" w:rsidR="001B17CE" w:rsidRDefault="001B17CE" w:rsidP="00AD1F5D">
      <w:pPr>
        <w:pStyle w:val="List"/>
      </w:pPr>
      <w:r>
        <w:t xml:space="preserve">Click on the </w:t>
      </w:r>
      <w:r>
        <w:rPr>
          <w:i/>
        </w:rPr>
        <w:t>Calendar Browser</w:t>
      </w:r>
      <w:r w:rsidRPr="00F41C65">
        <w:rPr>
          <w:i/>
        </w:rPr>
        <w:t xml:space="preserve"> </w:t>
      </w:r>
      <w:r>
        <w:t>tile.</w:t>
      </w:r>
    </w:p>
    <w:p w14:paraId="766EFF2D" w14:textId="7E14B2A0" w:rsidR="00F63AE1" w:rsidRDefault="00F63AE1" w:rsidP="00F63AE1">
      <w:pPr>
        <w:pStyle w:val="Listwithoutnumber"/>
      </w:pPr>
      <w:r>
        <w:rPr>
          <w:noProof/>
        </w:rPr>
        <w:lastRenderedPageBreak/>
        <w:drawing>
          <wp:inline distT="0" distB="0" distL="0" distR="0" wp14:anchorId="7B15A945" wp14:editId="090BB3BB">
            <wp:extent cx="2209800" cy="2099945"/>
            <wp:effectExtent l="0" t="0" r="0" b="0"/>
            <wp:docPr id="133420201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202018" name="Picture 1" descr="A screenshot of a computer&#10;&#10;AI-generated content may be incorrect."/>
                    <pic:cNvPicPr/>
                  </pic:nvPicPr>
                  <pic:blipFill>
                    <a:blip r:embed="rId37" cstate="print">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209800" cy="2099945"/>
                    </a:xfrm>
                    <a:prstGeom prst="rect">
                      <a:avLst/>
                    </a:prstGeom>
                  </pic:spPr>
                </pic:pic>
              </a:graphicData>
            </a:graphic>
          </wp:inline>
        </w:drawing>
      </w:r>
    </w:p>
    <w:p w14:paraId="16E38541" w14:textId="1E712941" w:rsidR="006C7191" w:rsidRDefault="006C7191" w:rsidP="00AD1F5D">
      <w:pPr>
        <w:pStyle w:val="List"/>
      </w:pPr>
      <w:r>
        <w:t>Click on the 'Add' button.</w:t>
      </w:r>
    </w:p>
    <w:p w14:paraId="5531A771" w14:textId="127415DA" w:rsidR="006C7191" w:rsidRDefault="006C7191" w:rsidP="006C7191">
      <w:r>
        <w:rPr>
          <w:noProof/>
        </w:rPr>
        <w:drawing>
          <wp:inline distT="0" distB="0" distL="0" distR="0" wp14:anchorId="0A77164E" wp14:editId="03B8449E">
            <wp:extent cx="2278072" cy="1441504"/>
            <wp:effectExtent l="0" t="0" r="7620" b="0"/>
            <wp:docPr id="959019958" name="Picture 1" descr="A screenshot of a brows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19958" name="Picture 1" descr="A screenshot of a browser&#10;&#10;AI-generated content may be incorrect."/>
                    <pic:cNvPicPr/>
                  </pic:nvPicPr>
                  <pic:blipFill>
                    <a:blip r:embed="rId39"/>
                    <a:stretch>
                      <a:fillRect/>
                    </a:stretch>
                  </pic:blipFill>
                  <pic:spPr>
                    <a:xfrm>
                      <a:off x="0" y="0"/>
                      <a:ext cx="2278072" cy="1441504"/>
                    </a:xfrm>
                    <a:prstGeom prst="rect">
                      <a:avLst/>
                    </a:prstGeom>
                  </pic:spPr>
                </pic:pic>
              </a:graphicData>
            </a:graphic>
          </wp:inline>
        </w:drawing>
      </w:r>
    </w:p>
    <w:p w14:paraId="6BAB9E2B" w14:textId="1D098F81" w:rsidR="001B17CE" w:rsidRDefault="001B17CE" w:rsidP="00BB7CD2">
      <w:r>
        <w:t xml:space="preserve">Now </w:t>
      </w:r>
      <w:r>
        <w:rPr>
          <w:i/>
        </w:rPr>
        <w:t>Calendar Browser</w:t>
      </w:r>
      <w:r w:rsidRPr="00F41C65">
        <w:rPr>
          <w:i/>
        </w:rPr>
        <w:t xml:space="preserve"> </w:t>
      </w:r>
      <w:r>
        <w:t>will be installed in the current site</w:t>
      </w:r>
      <w:r w:rsidR="00DD2630">
        <w:t xml:space="preserve">, and the </w:t>
      </w:r>
      <w:r>
        <w:rPr>
          <w:i/>
        </w:rPr>
        <w:t>Calendar Browser</w:t>
      </w:r>
      <w:r w:rsidRPr="00F41C65">
        <w:rPr>
          <w:i/>
        </w:rPr>
        <w:t xml:space="preserve"> </w:t>
      </w:r>
      <w:r w:rsidR="00DD2630">
        <w:t>web part can be added to pages in that site</w:t>
      </w:r>
      <w:r>
        <w:t>.</w:t>
      </w:r>
    </w:p>
    <w:p w14:paraId="31DFCF6F" w14:textId="24CDCAF7" w:rsidR="001B17CE" w:rsidRDefault="001B17CE" w:rsidP="00BB7CD2">
      <w:r>
        <w:t>Repeat the process for each site where you want to use</w:t>
      </w:r>
      <w:r w:rsidR="00DD2630">
        <w:t xml:space="preserve"> the</w:t>
      </w:r>
      <w:r>
        <w:t xml:space="preserve"> </w:t>
      </w:r>
      <w:r>
        <w:rPr>
          <w:i/>
        </w:rPr>
        <w:t>Calendar Browser</w:t>
      </w:r>
      <w:r w:rsidR="00DD2630">
        <w:rPr>
          <w:iCs/>
        </w:rPr>
        <w:t xml:space="preserve"> web part</w:t>
      </w:r>
      <w:r>
        <w:t xml:space="preserve">. </w:t>
      </w:r>
    </w:p>
    <w:p w14:paraId="615FBADE" w14:textId="32C46FB8" w:rsidR="00D75BF0" w:rsidRDefault="00D75BF0" w:rsidP="00BB7CD2">
      <w:pPr>
        <w:pStyle w:val="Heading3"/>
      </w:pPr>
      <w:bookmarkStart w:id="66" w:name="_Toc208161984"/>
      <w:r w:rsidRPr="0004695B">
        <w:t>SharePoint On</w:t>
      </w:r>
      <w:r>
        <w:t>-Premises</w:t>
      </w:r>
      <w:bookmarkEnd w:id="66"/>
    </w:p>
    <w:p w14:paraId="6C46931E" w14:textId="34FEBE7C" w:rsidR="005F118E" w:rsidRPr="005F118E" w:rsidRDefault="005F118E" w:rsidP="005F118E">
      <w:r w:rsidRPr="005F118E">
        <w:t xml:space="preserve">Microsoft has created the SPFX edition for SharePoint Online, but the kalmstrom.com team has managed to get it to work for SharePoint On-Premises too. </w:t>
      </w:r>
      <w:r w:rsidRPr="005F118E">
        <w:br/>
      </w:r>
      <w:r w:rsidRPr="005F118E">
        <w:br/>
        <w:t>We can however not change the text in Microsoft´s "Deploy" dialog, so it might look confusing for on-premises users</w:t>
      </w:r>
      <w:r>
        <w:t xml:space="preserve"> to see "SharePoint Online" there, as in the image at step 3 below</w:t>
      </w:r>
      <w:r w:rsidRPr="005F118E">
        <w:t xml:space="preserve">. Don't worry, you will get a </w:t>
      </w:r>
      <w:r w:rsidRPr="005F118E">
        <w:rPr>
          <w:i/>
          <w:iCs/>
        </w:rPr>
        <w:t>Calendar Browser</w:t>
      </w:r>
      <w:r w:rsidRPr="005F118E">
        <w:t xml:space="preserve"> web part that works on all pages in </w:t>
      </w:r>
      <w:r>
        <w:t>SharePoint 2016, 2019 and SE</w:t>
      </w:r>
      <w:r w:rsidRPr="005F118E">
        <w:t>.</w:t>
      </w:r>
    </w:p>
    <w:p w14:paraId="5BF149E3" w14:textId="614D6049" w:rsidR="00D75BF0" w:rsidRDefault="00D75BF0" w:rsidP="00AD1F5D">
      <w:pPr>
        <w:pStyle w:val="List"/>
        <w:numPr>
          <w:ilvl w:val="0"/>
          <w:numId w:val="14"/>
        </w:numPr>
      </w:pPr>
      <w:r>
        <w:t xml:space="preserve">Go to the SharePoint farm's App </w:t>
      </w:r>
      <w:proofErr w:type="spellStart"/>
      <w:r>
        <w:t>catalog</w:t>
      </w:r>
      <w:proofErr w:type="spellEnd"/>
      <w:r>
        <w:t xml:space="preserve"> &gt;Apps for SharePoint and upload the SPPKG file.</w:t>
      </w:r>
    </w:p>
    <w:p w14:paraId="0BBD000D" w14:textId="66E5616A" w:rsidR="00D75BF0" w:rsidRDefault="00D75BF0" w:rsidP="00AD1F5D">
      <w:pPr>
        <w:pStyle w:val="List"/>
        <w:numPr>
          <w:ilvl w:val="0"/>
          <w:numId w:val="14"/>
        </w:numPr>
      </w:pPr>
      <w:r>
        <w:t xml:space="preserve">A dialog opens. Check the box at </w:t>
      </w:r>
      <w:r w:rsidR="00E168E1">
        <w:t>'</w:t>
      </w:r>
      <w:r>
        <w:t xml:space="preserve">Make this solution available to all sites in the </w:t>
      </w:r>
      <w:r w:rsidR="00E168E1">
        <w:t>organization.'</w:t>
      </w:r>
    </w:p>
    <w:p w14:paraId="534396C2" w14:textId="5ADAF7AB" w:rsidR="00D75BF0" w:rsidRPr="00D75BF0" w:rsidRDefault="00E168E1" w:rsidP="00AD1F5D">
      <w:pPr>
        <w:pStyle w:val="List"/>
        <w:numPr>
          <w:ilvl w:val="0"/>
          <w:numId w:val="14"/>
        </w:numPr>
      </w:pPr>
      <w:r>
        <w:t>Click on 'Deploy'.</w:t>
      </w:r>
    </w:p>
    <w:p w14:paraId="32DE362A" w14:textId="0615D778" w:rsidR="007F7FB3" w:rsidRDefault="007F7FB3" w:rsidP="00AD1F5D">
      <w:pPr>
        <w:pStyle w:val="Listwithoutnumber"/>
      </w:pPr>
      <w:r>
        <w:rPr>
          <w:noProof/>
        </w:rPr>
        <w:lastRenderedPageBreak/>
        <w:drawing>
          <wp:inline distT="0" distB="0" distL="0" distR="0" wp14:anchorId="0EF7CDF8" wp14:editId="757039DE">
            <wp:extent cx="4336242" cy="2527705"/>
            <wp:effectExtent l="19050" t="19050" r="26670" b="25400"/>
            <wp:docPr id="63721977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19778" name="Picture 1" descr="A screenshot of a computer&#10;&#10;AI-generated content may be incorrect."/>
                    <pic:cNvPicPr/>
                  </pic:nvPicPr>
                  <pic:blipFill>
                    <a:blip r:embed="rId40">
                      <a:extLst>
                        <a:ext uri="{BEBA8EAE-BF5A-486C-A8C5-ECC9F3942E4B}">
                          <a14:imgProps xmlns:a14="http://schemas.microsoft.com/office/drawing/2010/main">
                            <a14:imgLayer r:embed="rId41">
                              <a14:imgEffect>
                                <a14:sharpenSoften amount="25000"/>
                              </a14:imgEffect>
                            </a14:imgLayer>
                          </a14:imgProps>
                        </a:ext>
                      </a:extLst>
                    </a:blip>
                    <a:stretch>
                      <a:fillRect/>
                    </a:stretch>
                  </pic:blipFill>
                  <pic:spPr>
                    <a:xfrm>
                      <a:off x="0" y="0"/>
                      <a:ext cx="4349807" cy="2535612"/>
                    </a:xfrm>
                    <a:prstGeom prst="rect">
                      <a:avLst/>
                    </a:prstGeom>
                    <a:ln>
                      <a:solidFill>
                        <a:schemeClr val="bg1">
                          <a:lumMod val="85000"/>
                        </a:schemeClr>
                      </a:solidFill>
                    </a:ln>
                  </pic:spPr>
                </pic:pic>
              </a:graphicData>
            </a:graphic>
          </wp:inline>
        </w:drawing>
      </w:r>
    </w:p>
    <w:p w14:paraId="1E258805" w14:textId="63A0658B" w:rsidR="00F63AE1" w:rsidRDefault="00E168E1" w:rsidP="007B33E0">
      <w:pPr>
        <w:pStyle w:val="List"/>
      </w:pPr>
      <w:r>
        <w:t xml:space="preserve">Now the </w:t>
      </w:r>
      <w:r w:rsidRPr="00E168E1">
        <w:rPr>
          <w:i/>
          <w:iCs/>
        </w:rPr>
        <w:t>Calendar Browser</w:t>
      </w:r>
      <w:r>
        <w:t xml:space="preserve"> web part is available in all pages in the farm.</w:t>
      </w:r>
    </w:p>
    <w:p w14:paraId="637BEE67" w14:textId="5D0BFDA5" w:rsidR="00162B16" w:rsidRDefault="00162B16" w:rsidP="00BB7CD2">
      <w:pPr>
        <w:pStyle w:val="Heading3"/>
      </w:pPr>
      <w:bookmarkStart w:id="67" w:name="_Toc208161985"/>
      <w:bookmarkStart w:id="68" w:name="_Toc201399055"/>
      <w:bookmarkStart w:id="69" w:name="_Toc202782847"/>
      <w:bookmarkStart w:id="70" w:name="_Hlk206601199"/>
      <w:r>
        <w:t>Add the Web Part to a Page.</w:t>
      </w:r>
      <w:bookmarkEnd w:id="67"/>
    </w:p>
    <w:p w14:paraId="107B3C54" w14:textId="1984EA8F" w:rsidR="00900151" w:rsidRDefault="00162B16" w:rsidP="00900151">
      <w:bookmarkStart w:id="71" w:name="_Hlk206857951"/>
      <w:r>
        <w:t xml:space="preserve">The </w:t>
      </w:r>
      <w:r w:rsidRPr="00162B16">
        <w:rPr>
          <w:i/>
          <w:iCs/>
        </w:rPr>
        <w:t>Calendar Browser</w:t>
      </w:r>
      <w:r>
        <w:t xml:space="preserve"> web part is found among the other web parts when you edit a page. </w:t>
      </w:r>
      <w:r w:rsidR="00900151">
        <w:t xml:space="preserve">In classic pages, </w:t>
      </w:r>
      <w:r w:rsidR="00900151" w:rsidRPr="00162B16">
        <w:rPr>
          <w:i/>
          <w:iCs/>
        </w:rPr>
        <w:t>Calendar Browser</w:t>
      </w:r>
      <w:r w:rsidR="00900151">
        <w:t xml:space="preserve"> is found in the kalmstrom.com category. In modern pages, you can find it under Advanced or search for it. </w:t>
      </w:r>
    </w:p>
    <w:p w14:paraId="65D9DAE6" w14:textId="747C7705" w:rsidR="00162B16" w:rsidRDefault="00900151" w:rsidP="00162B16">
      <w:pPr>
        <w:rPr>
          <w:lang w:val="en-GB"/>
        </w:rPr>
      </w:pPr>
      <w:r w:rsidRPr="00295752">
        <w:t xml:space="preserve">We recommend that you </w:t>
      </w:r>
      <w:r>
        <w:t>use a one column section, remove</w:t>
      </w:r>
      <w:r w:rsidRPr="00295752">
        <w:t xml:space="preserve"> the</w:t>
      </w:r>
      <w:r w:rsidRPr="00295752">
        <w:rPr>
          <w:lang w:val="en-GB"/>
        </w:rPr>
        <w:t xml:space="preserve"> </w:t>
      </w:r>
      <w:r>
        <w:rPr>
          <w:lang w:val="en-GB"/>
        </w:rPr>
        <w:t xml:space="preserve">default </w:t>
      </w:r>
      <w:r w:rsidRPr="00295752">
        <w:rPr>
          <w:lang w:val="en-GB"/>
        </w:rPr>
        <w:t xml:space="preserve">comments section </w:t>
      </w:r>
      <w:r>
        <w:rPr>
          <w:lang w:val="en-GB"/>
        </w:rPr>
        <w:t xml:space="preserve">in modern pages </w:t>
      </w:r>
      <w:r w:rsidRPr="00295752">
        <w:rPr>
          <w:lang w:val="en-GB"/>
        </w:rPr>
        <w:t>and not add any additional web parts to this page.</w:t>
      </w:r>
      <w:r>
        <w:rPr>
          <w:lang w:val="en-GB"/>
        </w:rPr>
        <w:t xml:space="preserve">  </w:t>
      </w:r>
    </w:p>
    <w:p w14:paraId="39CCB430" w14:textId="71345C7B" w:rsidR="00162B16" w:rsidRDefault="0062072D" w:rsidP="00162B16">
      <w:r>
        <w:t xml:space="preserve">The </w:t>
      </w:r>
      <w:r w:rsidRPr="00162B16">
        <w:rPr>
          <w:i/>
          <w:iCs/>
        </w:rPr>
        <w:t>Calendar Browser</w:t>
      </w:r>
      <w:r>
        <w:t xml:space="preserve"> overview will not be visible until you have published </w:t>
      </w:r>
      <w:r w:rsidR="006400F7">
        <w:t xml:space="preserve">and refreshed </w:t>
      </w:r>
      <w:r>
        <w:t>the page</w:t>
      </w:r>
      <w:bookmarkEnd w:id="71"/>
      <w:r w:rsidR="001C6095">
        <w:t xml:space="preserve">. In a classic page, you might need to make a hard refresh with </w:t>
      </w:r>
      <w:proofErr w:type="spellStart"/>
      <w:r w:rsidR="001C6095">
        <w:t>Ctrl+Shift+R</w:t>
      </w:r>
      <w:proofErr w:type="spellEnd"/>
      <w:r w:rsidR="001C6095">
        <w:t xml:space="preserve"> to make it appear after publication. </w:t>
      </w:r>
    </w:p>
    <w:p w14:paraId="37263F97" w14:textId="122C435D" w:rsidR="00A2052E" w:rsidRDefault="00162B16" w:rsidP="00162B16">
      <w:r>
        <w:rPr>
          <w:noProof/>
        </w:rPr>
        <w:drawing>
          <wp:inline distT="0" distB="0" distL="0" distR="0" wp14:anchorId="01C89BCB" wp14:editId="01E88440">
            <wp:extent cx="4048731" cy="1860329"/>
            <wp:effectExtent l="0" t="0" r="0" b="6985"/>
            <wp:docPr id="3942404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4048" name="Picture 1" descr="A screenshot of a computer&#10;&#10;AI-generated content may be incorrect."/>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057467" cy="1864343"/>
                    </a:xfrm>
                    <a:prstGeom prst="rect">
                      <a:avLst/>
                    </a:prstGeom>
                    <a:noFill/>
                    <a:ln>
                      <a:noFill/>
                    </a:ln>
                  </pic:spPr>
                </pic:pic>
              </a:graphicData>
            </a:graphic>
          </wp:inline>
        </w:drawing>
      </w:r>
    </w:p>
    <w:p w14:paraId="722599E2" w14:textId="18D98ECA" w:rsidR="001B17CE" w:rsidRPr="00090A21" w:rsidRDefault="001B17CE" w:rsidP="00AD1F5D">
      <w:pPr>
        <w:pStyle w:val="Heading4"/>
      </w:pPr>
      <w:bookmarkStart w:id="72" w:name="_Toc208161986"/>
      <w:r w:rsidRPr="00090A21">
        <w:t>Add to Teams</w:t>
      </w:r>
      <w:bookmarkEnd w:id="68"/>
      <w:bookmarkEnd w:id="69"/>
      <w:bookmarkEnd w:id="72"/>
    </w:p>
    <w:p w14:paraId="278D54A9" w14:textId="1C3782B6" w:rsidR="001B17CE" w:rsidRDefault="001B17CE" w:rsidP="00BB7CD2">
      <w:r>
        <w:t xml:space="preserve">To use </w:t>
      </w:r>
      <w:r>
        <w:rPr>
          <w:i/>
        </w:rPr>
        <w:t>Calendar Browser</w:t>
      </w:r>
      <w:r w:rsidRPr="00F41C65">
        <w:rPr>
          <w:i/>
        </w:rPr>
        <w:t xml:space="preserve"> </w:t>
      </w:r>
      <w:r>
        <w:t xml:space="preserve">in Microsoft Teams, add a </w:t>
      </w:r>
      <w:r w:rsidR="00220DBE">
        <w:t xml:space="preserve">modern </w:t>
      </w:r>
      <w:r w:rsidR="00231DB3">
        <w:t>page</w:t>
      </w:r>
      <w:r>
        <w:t xml:space="preserve"> w</w:t>
      </w:r>
      <w:r w:rsidR="00231DB3">
        <w:t>ith the</w:t>
      </w:r>
      <w:r>
        <w:t xml:space="preserve"> </w:t>
      </w:r>
      <w:r>
        <w:rPr>
          <w:i/>
        </w:rPr>
        <w:t>Calendar Browser</w:t>
      </w:r>
      <w:r w:rsidR="00231DB3">
        <w:rPr>
          <w:iCs/>
        </w:rPr>
        <w:t xml:space="preserve"> web part</w:t>
      </w:r>
      <w:r>
        <w:t xml:space="preserve"> to a new Teams tab. </w:t>
      </w:r>
    </w:p>
    <w:p w14:paraId="73F59E0D" w14:textId="65AE05CB" w:rsidR="001B17CE" w:rsidRPr="00295752" w:rsidRDefault="001B17CE">
      <w:pPr>
        <w:pStyle w:val="ListParagraph"/>
        <w:numPr>
          <w:ilvl w:val="0"/>
          <w:numId w:val="10"/>
        </w:numPr>
      </w:pPr>
      <w:r w:rsidRPr="00295752">
        <w:rPr>
          <w:lang w:val="en-GB"/>
        </w:rPr>
        <w:t>Create a new modern page</w:t>
      </w:r>
      <w:r w:rsidR="008013AA">
        <w:rPr>
          <w:lang w:val="en-GB"/>
        </w:rPr>
        <w:t xml:space="preserve">. You can start in SharePoint or open the </w:t>
      </w:r>
      <w:r w:rsidR="00463153">
        <w:rPr>
          <w:lang w:val="en-GB"/>
        </w:rPr>
        <w:t>Shared</w:t>
      </w:r>
      <w:r w:rsidR="008013AA">
        <w:rPr>
          <w:lang w:val="en-GB"/>
        </w:rPr>
        <w:t xml:space="preserve"> tab in the Teams channel you wish to use and go to SharePoint from the link under the ellipsis.</w:t>
      </w:r>
    </w:p>
    <w:p w14:paraId="249A1D9B" w14:textId="77777777" w:rsidR="001B17CE" w:rsidRPr="00295752" w:rsidRDefault="001B17CE">
      <w:pPr>
        <w:pStyle w:val="ListParagraph"/>
        <w:numPr>
          <w:ilvl w:val="1"/>
          <w:numId w:val="10"/>
        </w:numPr>
      </w:pPr>
      <w:r w:rsidRPr="00295752">
        <w:rPr>
          <w:lang w:val="en-GB"/>
        </w:rPr>
        <w:t>Give the page a name – it will be visible on the Teams tab.</w:t>
      </w:r>
    </w:p>
    <w:p w14:paraId="476E9A00" w14:textId="77777777" w:rsidR="001B17CE" w:rsidRPr="00295752" w:rsidRDefault="001B17CE">
      <w:pPr>
        <w:pStyle w:val="ListParagraph"/>
        <w:numPr>
          <w:ilvl w:val="1"/>
          <w:numId w:val="10"/>
        </w:numPr>
      </w:pPr>
      <w:r w:rsidRPr="00295752">
        <w:rPr>
          <w:lang w:val="en-GB"/>
        </w:rPr>
        <w:t>Publish the page.</w:t>
      </w:r>
    </w:p>
    <w:p w14:paraId="70792B3A" w14:textId="77777777" w:rsidR="008013AA" w:rsidRPr="008013AA" w:rsidRDefault="001B17CE">
      <w:pPr>
        <w:pStyle w:val="ListParagraph"/>
        <w:numPr>
          <w:ilvl w:val="0"/>
          <w:numId w:val="10"/>
        </w:numPr>
      </w:pPr>
      <w:r w:rsidRPr="00295752">
        <w:rPr>
          <w:lang w:val="en-GB"/>
        </w:rPr>
        <w:t>Add a new SharePoint Page tab to the Teams channel</w:t>
      </w:r>
      <w:r w:rsidR="008013AA">
        <w:rPr>
          <w:lang w:val="en-GB"/>
        </w:rPr>
        <w:t>.</w:t>
      </w:r>
    </w:p>
    <w:p w14:paraId="7916D1E8" w14:textId="2AF65175" w:rsidR="001B17CE" w:rsidRPr="00295752" w:rsidRDefault="008013AA">
      <w:pPr>
        <w:pStyle w:val="ListParagraph"/>
        <w:numPr>
          <w:ilvl w:val="0"/>
          <w:numId w:val="10"/>
        </w:numPr>
      </w:pPr>
      <w:r>
        <w:lastRenderedPageBreak/>
        <w:t>S</w:t>
      </w:r>
      <w:r w:rsidR="001B17CE" w:rsidRPr="00295752">
        <w:rPr>
          <w:lang w:val="en-GB"/>
        </w:rPr>
        <w:t>elect the page you created</w:t>
      </w:r>
      <w:r>
        <w:rPr>
          <w:lang w:val="en-GB"/>
        </w:rPr>
        <w:t xml:space="preserve"> or paste the page link.</w:t>
      </w:r>
    </w:p>
    <w:p w14:paraId="1D8BB8ED" w14:textId="77777777" w:rsidR="0065133A" w:rsidRDefault="0065133A" w:rsidP="00BB7CD2">
      <w:r w:rsidRPr="0065133A">
        <w:rPr>
          <w:noProof/>
        </w:rPr>
        <w:drawing>
          <wp:inline distT="0" distB="0" distL="0" distR="0" wp14:anchorId="1AC8E929" wp14:editId="1B798A85">
            <wp:extent cx="5454186" cy="3282221"/>
            <wp:effectExtent l="0" t="0" r="0" b="0"/>
            <wp:docPr id="121571960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19609" name="Picture 1" descr="A screenshot of a computer&#10;&#10;AI-generated content may be incorrect."/>
                    <pic:cNvPicPr/>
                  </pic:nvPicPr>
                  <pic:blipFill>
                    <a:blip r:embed="rId44">
                      <a:extLst>
                        <a:ext uri="{BEBA8EAE-BF5A-486C-A8C5-ECC9F3942E4B}">
                          <a14:imgProps xmlns:a14="http://schemas.microsoft.com/office/drawing/2010/main">
                            <a14:imgLayer r:embed="rId45">
                              <a14:imgEffect>
                                <a14:sharpenSoften amount="25000"/>
                              </a14:imgEffect>
                            </a14:imgLayer>
                          </a14:imgProps>
                        </a:ext>
                      </a:extLst>
                    </a:blip>
                    <a:stretch>
                      <a:fillRect/>
                    </a:stretch>
                  </pic:blipFill>
                  <pic:spPr>
                    <a:xfrm>
                      <a:off x="0" y="0"/>
                      <a:ext cx="5487513" cy="3302276"/>
                    </a:xfrm>
                    <a:prstGeom prst="rect">
                      <a:avLst/>
                    </a:prstGeom>
                  </pic:spPr>
                </pic:pic>
              </a:graphicData>
            </a:graphic>
          </wp:inline>
        </w:drawing>
      </w:r>
      <w:r w:rsidRPr="0065133A">
        <w:t xml:space="preserve"> </w:t>
      </w:r>
    </w:p>
    <w:p w14:paraId="7B7F9E4C" w14:textId="161E255A" w:rsidR="001B17CE" w:rsidRPr="004E438D" w:rsidRDefault="001B17CE" w:rsidP="00BB7CD2">
      <w:r>
        <w:t xml:space="preserve">The process is described in a demo at </w:t>
      </w:r>
      <w:hyperlink r:id="rId46" w:history="1">
        <w:r w:rsidR="003D257F">
          <w:rPr>
            <w:rStyle w:val="Hyperlink"/>
          </w:rPr>
          <w:t>https://www.kalmstrom.com/products/CalendarBrowser/DemonstrationsSP.htm</w:t>
        </w:r>
      </w:hyperlink>
      <w:r w:rsidR="008013AA">
        <w:t>.</w:t>
      </w:r>
    </w:p>
    <w:p w14:paraId="69E8D4E6" w14:textId="77777777" w:rsidR="001B17CE" w:rsidRDefault="001B17CE" w:rsidP="00212B1A">
      <w:pPr>
        <w:pStyle w:val="Heading2"/>
      </w:pPr>
      <w:bookmarkStart w:id="73" w:name="_Toc201399056"/>
      <w:bookmarkStart w:id="74" w:name="_Toc202782848"/>
      <w:bookmarkStart w:id="75" w:name="_Toc208161987"/>
      <w:bookmarkStart w:id="76" w:name="_Toc354151858"/>
      <w:bookmarkStart w:id="77" w:name="_Toc201399061"/>
      <w:bookmarkEnd w:id="62"/>
      <w:bookmarkEnd w:id="70"/>
      <w:r>
        <w:t>Sandboxed Solution</w:t>
      </w:r>
      <w:bookmarkEnd w:id="73"/>
      <w:bookmarkEnd w:id="74"/>
      <w:bookmarkEnd w:id="75"/>
    </w:p>
    <w:bookmarkEnd w:id="76"/>
    <w:p w14:paraId="243C6F2C" w14:textId="44CCC630" w:rsidR="001B17CE" w:rsidRDefault="001B17CE" w:rsidP="00BB7CD2">
      <w:r>
        <w:rPr>
          <w:iCs/>
        </w:rPr>
        <w:t xml:space="preserve">The </w:t>
      </w:r>
      <w:r>
        <w:rPr>
          <w:i/>
        </w:rPr>
        <w:t>Calendar Browser</w:t>
      </w:r>
      <w:r w:rsidRPr="00F41C65">
        <w:rPr>
          <w:i/>
        </w:rPr>
        <w:t xml:space="preserve"> </w:t>
      </w:r>
      <w:r w:rsidRPr="006A4549">
        <w:t>Sandboxed</w:t>
      </w:r>
      <w:r>
        <w:t xml:space="preserve"> solution</w:t>
      </w:r>
      <w:r w:rsidR="00434BFE">
        <w:t xml:space="preserve"> </w:t>
      </w:r>
      <w:r w:rsidR="00415658" w:rsidRPr="004A54E4">
        <w:t xml:space="preserve">is </w:t>
      </w:r>
      <w:r w:rsidR="00415658">
        <w:t>uploaded</w:t>
      </w:r>
      <w:r w:rsidR="00415658" w:rsidRPr="004A54E4">
        <w:t xml:space="preserve"> </w:t>
      </w:r>
      <w:r w:rsidR="00415658">
        <w:t>to a site's</w:t>
      </w:r>
      <w:r w:rsidR="00415658" w:rsidRPr="004A54E4">
        <w:t xml:space="preserve"> SharePoint Solution</w:t>
      </w:r>
      <w:r w:rsidR="00415658">
        <w:t xml:space="preserve">s gallery. It </w:t>
      </w:r>
      <w:r w:rsidR="00434BFE">
        <w:t>adds a site feature to the site,</w:t>
      </w:r>
      <w:r w:rsidRPr="004A54E4">
        <w:t xml:space="preserve"> and </w:t>
      </w:r>
      <w:r w:rsidR="00434BFE">
        <w:t>th</w:t>
      </w:r>
      <w:r w:rsidR="00415658">
        <w:t>is</w:t>
      </w:r>
      <w:r w:rsidR="00434BFE">
        <w:t xml:space="preserve"> feature</w:t>
      </w:r>
      <w:r w:rsidRPr="004A54E4">
        <w:t xml:space="preserve"> needs to be activated for </w:t>
      </w:r>
      <w:r>
        <w:t>the site and any</w:t>
      </w:r>
      <w:r w:rsidRPr="004A54E4">
        <w:t xml:space="preserve"> </w:t>
      </w:r>
      <w:r>
        <w:t>sub</w:t>
      </w:r>
      <w:r w:rsidRPr="004A54E4">
        <w:t>site</w:t>
      </w:r>
      <w:r>
        <w:t>s</w:t>
      </w:r>
      <w:r w:rsidRPr="004A54E4">
        <w:t xml:space="preserve"> where it will be used. </w:t>
      </w:r>
      <w:r>
        <w:t>Th</w:t>
      </w:r>
      <w:r w:rsidR="00415658">
        <w:t>e upload and activation</w:t>
      </w:r>
      <w:r>
        <w:t xml:space="preserve"> can be done manually or with a PowerShell script.</w:t>
      </w:r>
    </w:p>
    <w:p w14:paraId="16461821" w14:textId="1E11BAEA" w:rsidR="004C6B02" w:rsidRDefault="004C6B02" w:rsidP="00BB7CD2">
      <w:r>
        <w:t>When the</w:t>
      </w:r>
      <w:r w:rsidR="00434BFE">
        <w:t xml:space="preserve"> </w:t>
      </w:r>
      <w:r w:rsidR="00434BFE" w:rsidRPr="002140F7">
        <w:rPr>
          <w:i/>
          <w:iCs/>
        </w:rPr>
        <w:t>Calendar Browser</w:t>
      </w:r>
      <w:r w:rsidR="00434BFE">
        <w:t xml:space="preserve"> feature </w:t>
      </w:r>
      <w:r>
        <w:t xml:space="preserve">has been </w:t>
      </w:r>
      <w:r w:rsidR="00415658">
        <w:t>activated</w:t>
      </w:r>
      <w:r>
        <w:t xml:space="preserve">, a </w:t>
      </w:r>
      <w:r w:rsidRPr="004C6B02">
        <w:rPr>
          <w:i/>
          <w:iCs/>
        </w:rPr>
        <w:t>Calendar Browser</w:t>
      </w:r>
      <w:r>
        <w:t xml:space="preserve"> link will be added to the Web Designer Galleries group in the Site settings.</w:t>
      </w:r>
      <w:r w:rsidR="00EB372E">
        <w:t xml:space="preserve"> Click on this link to </w:t>
      </w:r>
      <w:r w:rsidR="00415658">
        <w:t>get started</w:t>
      </w:r>
      <w:r w:rsidR="00EB372E">
        <w:t xml:space="preserve">, </w:t>
      </w:r>
      <w:r w:rsidR="00EB372E" w:rsidRPr="00EB372E">
        <w:rPr>
          <w:i/>
          <w:iCs/>
        </w:rPr>
        <w:t>refer to</w:t>
      </w:r>
      <w:r w:rsidR="00EB372E">
        <w:t xml:space="preserve"> </w:t>
      </w:r>
      <w:r w:rsidR="00C964D6">
        <w:t>3.3</w:t>
      </w:r>
      <w:r w:rsidR="00EB372E">
        <w:t>.</w:t>
      </w:r>
    </w:p>
    <w:p w14:paraId="621E5293" w14:textId="107FC22B" w:rsidR="004C6B02" w:rsidRDefault="0070571B" w:rsidP="00BB7CD2">
      <w:r>
        <w:rPr>
          <w:noProof/>
        </w:rPr>
        <w:drawing>
          <wp:inline distT="0" distB="0" distL="0" distR="0" wp14:anchorId="10489D60" wp14:editId="74B82D5E">
            <wp:extent cx="1188215" cy="202023"/>
            <wp:effectExtent l="0" t="0" r="0" b="7620"/>
            <wp:docPr id="986621382" name="Picture 1" descr="A close up of a w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621382" name="Picture 1" descr="A close up of a word&#10;&#10;AI-generated content may be incorrect."/>
                    <pic:cNvPicPr/>
                  </pic:nvPicPr>
                  <pic:blipFill>
                    <a:blip r:embed="rId47">
                      <a:extLst>
                        <a:ext uri="{BEBA8EAE-BF5A-486C-A8C5-ECC9F3942E4B}">
                          <a14:imgProps xmlns:a14="http://schemas.microsoft.com/office/drawing/2010/main">
                            <a14:imgLayer r:embed="rId48">
                              <a14:imgEffect>
                                <a14:sharpenSoften amount="25000"/>
                              </a14:imgEffect>
                            </a14:imgLayer>
                          </a14:imgProps>
                        </a:ext>
                      </a:extLst>
                    </a:blip>
                    <a:stretch>
                      <a:fillRect/>
                    </a:stretch>
                  </pic:blipFill>
                  <pic:spPr>
                    <a:xfrm>
                      <a:off x="0" y="0"/>
                      <a:ext cx="1188215" cy="202023"/>
                    </a:xfrm>
                    <a:prstGeom prst="rect">
                      <a:avLst/>
                    </a:prstGeom>
                  </pic:spPr>
                </pic:pic>
              </a:graphicData>
            </a:graphic>
          </wp:inline>
        </w:drawing>
      </w:r>
    </w:p>
    <w:p w14:paraId="0D97FAB1" w14:textId="77777777" w:rsidR="00B276E1" w:rsidRDefault="00B276E1" w:rsidP="00BB7CD2"/>
    <w:p w14:paraId="5DDE21FF" w14:textId="51A6796E" w:rsidR="00231DB3" w:rsidRDefault="00231DB3" w:rsidP="00BB7CD2">
      <w:pPr>
        <w:pStyle w:val="Heading3"/>
      </w:pPr>
      <w:bookmarkStart w:id="78" w:name="_Toc208161988"/>
      <w:r>
        <w:t>Site Assets</w:t>
      </w:r>
      <w:bookmarkEnd w:id="78"/>
    </w:p>
    <w:p w14:paraId="1626B210" w14:textId="387B33F4" w:rsidR="00163C5B" w:rsidRDefault="006A199B" w:rsidP="00BB7CD2">
      <w:r>
        <w:t xml:space="preserve">When </w:t>
      </w:r>
      <w:r w:rsidR="002140F7">
        <w:t xml:space="preserve">the </w:t>
      </w:r>
      <w:r w:rsidR="002140F7" w:rsidRPr="002140F7">
        <w:rPr>
          <w:i/>
          <w:iCs/>
        </w:rPr>
        <w:t>Calendar Browser</w:t>
      </w:r>
      <w:r w:rsidR="002140F7">
        <w:t xml:space="preserve"> feature </w:t>
      </w:r>
      <w:r>
        <w:t>is activated for a site, t</w:t>
      </w:r>
      <w:r w:rsidR="002140F7">
        <w:t>wo</w:t>
      </w:r>
      <w:r>
        <w:t xml:space="preserve"> files will be created in the Site Assets library of that site: </w:t>
      </w:r>
      <w:r w:rsidR="002140F7">
        <w:t>a</w:t>
      </w:r>
      <w:r>
        <w:t xml:space="preserve"> JavaScript file, CB.js and </w:t>
      </w:r>
      <w:r w:rsidR="002140F7">
        <w:t>a</w:t>
      </w:r>
      <w:r>
        <w:t xml:space="preserve"> </w:t>
      </w:r>
      <w:r w:rsidR="00163C5B">
        <w:t xml:space="preserve">classic </w:t>
      </w:r>
      <w:r>
        <w:t>SharePoint page, CB.aspx</w:t>
      </w:r>
      <w:r w:rsidR="002140F7">
        <w:t>. Another classic</w:t>
      </w:r>
      <w:r>
        <w:t xml:space="preserve"> </w:t>
      </w:r>
      <w:r w:rsidR="002140F7">
        <w:t xml:space="preserve">SharePoint page, </w:t>
      </w:r>
      <w:r>
        <w:t>CBSettings.aspx</w:t>
      </w:r>
      <w:r w:rsidR="002140F7">
        <w:t>, will be created in the Site Assets the first time you save the configuration</w:t>
      </w:r>
      <w:r>
        <w:t xml:space="preserve">. </w:t>
      </w:r>
    </w:p>
    <w:p w14:paraId="20377619" w14:textId="257EA7BD" w:rsidR="00F7253E" w:rsidRDefault="00231DB3" w:rsidP="00BB7CD2">
      <w:r>
        <w:t xml:space="preserve">Before you start the installation, </w:t>
      </w:r>
      <w:r w:rsidR="00163C5B">
        <w:t xml:space="preserve">you must therefore </w:t>
      </w:r>
      <w:r>
        <w:t xml:space="preserve">make sure that the site </w:t>
      </w:r>
      <w:r w:rsidR="00163C5B">
        <w:t xml:space="preserve">really </w:t>
      </w:r>
      <w:r>
        <w:t>has a Site Assets library. If there is no such library, activate the Wiki Page Home Page feature under Site settings &gt;Site actions &gt;Manage site features, to create the library. (Your homepage will not be affected by this.)</w:t>
      </w:r>
    </w:p>
    <w:p w14:paraId="27CFE041" w14:textId="77777777" w:rsidR="00A2052E" w:rsidRDefault="00A2052E" w:rsidP="00BB7CD2"/>
    <w:p w14:paraId="32387490" w14:textId="77777777" w:rsidR="001B17CE" w:rsidRDefault="001B17CE" w:rsidP="00BB7CD2">
      <w:pPr>
        <w:pStyle w:val="Heading3"/>
      </w:pPr>
      <w:bookmarkStart w:id="79" w:name="_Toc202782849"/>
      <w:bookmarkStart w:id="80" w:name="_Toc208161989"/>
      <w:r>
        <w:lastRenderedPageBreak/>
        <w:t>Manual Installation</w:t>
      </w:r>
      <w:bookmarkEnd w:id="79"/>
      <w:bookmarkEnd w:id="80"/>
    </w:p>
    <w:p w14:paraId="05AD9D98" w14:textId="21F3CBEB" w:rsidR="00E202D4" w:rsidRDefault="00E202D4" w:rsidP="00BB7CD2">
      <w:r>
        <w:t>The manual installation of</w:t>
      </w:r>
      <w:r w:rsidRPr="00E202D4">
        <w:t xml:space="preserve"> </w:t>
      </w:r>
      <w:r w:rsidRPr="000C7307">
        <w:t xml:space="preserve">the </w:t>
      </w:r>
      <w:r>
        <w:rPr>
          <w:i/>
        </w:rPr>
        <w:t>Calendar Browser</w:t>
      </w:r>
      <w:r w:rsidRPr="00F41C65">
        <w:rPr>
          <w:i/>
        </w:rPr>
        <w:t xml:space="preserve"> </w:t>
      </w:r>
      <w:r>
        <w:t xml:space="preserve">Sandboxed solution is performed with a WSP </w:t>
      </w:r>
      <w:r w:rsidRPr="000C7307">
        <w:t xml:space="preserve">file </w:t>
      </w:r>
      <w:r>
        <w:t xml:space="preserve">that is </w:t>
      </w:r>
      <w:r w:rsidR="008605D2">
        <w:t xml:space="preserve">downloaded from the kalmstrom.com website and then </w:t>
      </w:r>
      <w:r w:rsidRPr="002B6C80">
        <w:t xml:space="preserve">uploaded to a SharePoint </w:t>
      </w:r>
      <w:r>
        <w:t>S</w:t>
      </w:r>
      <w:r w:rsidRPr="002B6C80">
        <w:t>olution</w:t>
      </w:r>
      <w:r>
        <w:t>s</w:t>
      </w:r>
      <w:r w:rsidRPr="002B6C80">
        <w:t xml:space="preserve"> gallery</w:t>
      </w:r>
      <w:r>
        <w:t xml:space="preserve"> and activated there. After that, the </w:t>
      </w:r>
      <w:r>
        <w:rPr>
          <w:i/>
        </w:rPr>
        <w:t>Calendar Browser</w:t>
      </w:r>
      <w:r w:rsidRPr="00F41C65">
        <w:rPr>
          <w:i/>
        </w:rPr>
        <w:t xml:space="preserve"> </w:t>
      </w:r>
      <w:r>
        <w:rPr>
          <w:iCs/>
        </w:rPr>
        <w:t xml:space="preserve">feature </w:t>
      </w:r>
      <w:r>
        <w:t>must be</w:t>
      </w:r>
      <w:r w:rsidRPr="002B6C80">
        <w:t xml:space="preserve"> </w:t>
      </w:r>
      <w:bookmarkStart w:id="81" w:name="_Hlk202523520"/>
      <w:r w:rsidRPr="002B6C80">
        <w:t xml:space="preserve">activated </w:t>
      </w:r>
      <w:r>
        <w:t>on the site, and on any</w:t>
      </w:r>
      <w:r w:rsidRPr="002B6C80">
        <w:t xml:space="preserve"> </w:t>
      </w:r>
      <w:r>
        <w:t>sub</w:t>
      </w:r>
      <w:r w:rsidRPr="002B6C80">
        <w:t>site</w:t>
      </w:r>
      <w:r>
        <w:t>s</w:t>
      </w:r>
      <w:r w:rsidRPr="002B6C80">
        <w:t xml:space="preserve"> where it should be used</w:t>
      </w:r>
      <w:r>
        <w:t>, as described below</w:t>
      </w:r>
      <w:r w:rsidRPr="00AC4A9A">
        <w:rPr>
          <w:color w:val="454545"/>
          <w:sz w:val="17"/>
          <w:szCs w:val="17"/>
        </w:rPr>
        <w:t xml:space="preserve">. </w:t>
      </w:r>
      <w:bookmarkStart w:id="82" w:name="_Hlk37858630"/>
      <w:bookmarkEnd w:id="81"/>
    </w:p>
    <w:p w14:paraId="3B331017" w14:textId="77777777" w:rsidR="001B17CE" w:rsidRPr="0058628B" w:rsidRDefault="001B17CE" w:rsidP="00BB7CD2">
      <w:pPr>
        <w:pStyle w:val="Heading4"/>
      </w:pPr>
      <w:bookmarkStart w:id="83" w:name="_Toc208161990"/>
      <w:bookmarkEnd w:id="82"/>
      <w:r>
        <w:t>SharePoint Online</w:t>
      </w:r>
      <w:bookmarkEnd w:id="83"/>
    </w:p>
    <w:p w14:paraId="30FD1753" w14:textId="77777777" w:rsidR="001B17CE" w:rsidRDefault="001B17CE" w:rsidP="00BB7CD2">
      <w:r>
        <w:t xml:space="preserve">If you want to use the </w:t>
      </w:r>
      <w:r w:rsidRPr="006A4549">
        <w:t>Sandboxed</w:t>
      </w:r>
      <w:r>
        <w:t xml:space="preserve"> solution in SharePoint Online, c</w:t>
      </w:r>
      <w:r w:rsidRPr="001F640A">
        <w:t xml:space="preserve">ustom scripts must be allowed </w:t>
      </w:r>
      <w:r>
        <w:t xml:space="preserve">in the site </w:t>
      </w:r>
      <w:r w:rsidRPr="00AC32F9">
        <w:rPr>
          <w:rFonts w:ascii="Verdana Pro Semibold" w:hAnsi="Verdana Pro Semibold"/>
        </w:rPr>
        <w:t>during installation and upgrade</w:t>
      </w:r>
      <w:r w:rsidRPr="001F640A">
        <w:t>. This is done in the SharePoint Admin center &gt;Active sites &gt;the sites Details pane &gt;Settings</w:t>
      </w:r>
      <w:r>
        <w:t>,</w:t>
      </w:r>
      <w:r w:rsidRPr="001F640A">
        <w:t xml:space="preserve"> by a Global or SharePoint administrator</w:t>
      </w:r>
      <w:r>
        <w:t>.</w:t>
      </w:r>
    </w:p>
    <w:p w14:paraId="2CCA78F0" w14:textId="4E564D11" w:rsidR="00295752" w:rsidRDefault="00295752" w:rsidP="00BB7CD2">
      <w:pPr>
        <w:pStyle w:val="Heading4"/>
      </w:pPr>
      <w:bookmarkStart w:id="84" w:name="_Toc208161991"/>
      <w:r>
        <w:t>SharePoint On-Premises</w:t>
      </w:r>
      <w:bookmarkEnd w:id="84"/>
    </w:p>
    <w:p w14:paraId="66DD51AC" w14:textId="47961535" w:rsidR="00295752" w:rsidRPr="00295752" w:rsidRDefault="00295752" w:rsidP="00BB7CD2">
      <w:r>
        <w:t xml:space="preserve">If you use SharePoint on-premises and have </w:t>
      </w:r>
      <w:r w:rsidRPr="001F640A">
        <w:t xml:space="preserve">problems with the activation, please make sure that the </w:t>
      </w:r>
      <w:r w:rsidRPr="006A4549">
        <w:t>Sandboxed</w:t>
      </w:r>
      <w:r w:rsidRPr="001F640A">
        <w:t xml:space="preserve"> code service is running on the SharePoint server</w:t>
      </w:r>
      <w:r>
        <w:t>.</w:t>
      </w:r>
    </w:p>
    <w:p w14:paraId="2DCDB73D" w14:textId="77777777" w:rsidR="001B17CE" w:rsidRPr="007143EB" w:rsidRDefault="001B17CE" w:rsidP="00BB7CD2">
      <w:pPr>
        <w:pStyle w:val="Heading4"/>
      </w:pPr>
      <w:bookmarkStart w:id="85" w:name="_Toc201399059"/>
      <w:bookmarkStart w:id="86" w:name="_Toc208161992"/>
      <w:r>
        <w:t>Upload to a Solutions Gallery</w:t>
      </w:r>
      <w:bookmarkEnd w:id="85"/>
      <w:bookmarkEnd w:id="86"/>
    </w:p>
    <w:p w14:paraId="47FB7B66" w14:textId="29B4452E" w:rsidR="001B17CE" w:rsidRPr="009968F6" w:rsidRDefault="001B17CE" w:rsidP="00AD1F5D">
      <w:pPr>
        <w:pStyle w:val="List"/>
        <w:numPr>
          <w:ilvl w:val="0"/>
          <w:numId w:val="6"/>
        </w:numPr>
      </w:pPr>
      <w:r w:rsidRPr="009968F6">
        <w:t xml:space="preserve">Go to the root site of the SharePoint site collection where you want to use </w:t>
      </w:r>
      <w:r w:rsidRPr="00AD1F5D">
        <w:rPr>
          <w:i/>
        </w:rPr>
        <w:t xml:space="preserve">Calendar Browser </w:t>
      </w:r>
      <w:r w:rsidRPr="009968F6">
        <w:t xml:space="preserve">and click on the Settings icon in the </w:t>
      </w:r>
      <w:r>
        <w:t xml:space="preserve">top </w:t>
      </w:r>
      <w:r w:rsidRPr="009968F6">
        <w:t>navigation bar.</w:t>
      </w:r>
    </w:p>
    <w:p w14:paraId="15B9C289" w14:textId="77777777" w:rsidR="001B17CE" w:rsidRPr="000C7307" w:rsidRDefault="001B17CE" w:rsidP="00AD1F5D">
      <w:pPr>
        <w:pStyle w:val="List"/>
      </w:pPr>
      <w:r w:rsidRPr="000C7307">
        <w:t xml:space="preserve">Select the Site </w:t>
      </w:r>
      <w:r>
        <w:t>s</w:t>
      </w:r>
      <w:r w:rsidRPr="000C7307">
        <w:t>ettings option</w:t>
      </w:r>
      <w:r>
        <w:t xml:space="preserve"> or select Site information and then Site settings.</w:t>
      </w:r>
    </w:p>
    <w:p w14:paraId="1268CA61" w14:textId="09D0E1FF" w:rsidR="001B17CE" w:rsidRDefault="001B17CE" w:rsidP="00AD1F5D">
      <w:pPr>
        <w:pStyle w:val="List"/>
      </w:pPr>
      <w:r w:rsidRPr="000C7307">
        <w:t>(If you don</w:t>
      </w:r>
      <w:r w:rsidR="00944A2C">
        <w:t>'</w:t>
      </w:r>
      <w:r w:rsidRPr="000C7307">
        <w:t>t see th</w:t>
      </w:r>
      <w:r>
        <w:t>ese</w:t>
      </w:r>
      <w:r w:rsidRPr="000C7307">
        <w:t xml:space="preserve"> option</w:t>
      </w:r>
      <w:r>
        <w:t>s</w:t>
      </w:r>
      <w:r w:rsidRPr="000C7307">
        <w:t>, most likely you don</w:t>
      </w:r>
      <w:r w:rsidR="00944A2C">
        <w:t>'</w:t>
      </w:r>
      <w:r w:rsidRPr="000C7307">
        <w:t xml:space="preserve">t have the appropriate permissions. You need to be </w:t>
      </w:r>
      <w:r>
        <w:t>Site admin</w:t>
      </w:r>
      <w:r w:rsidRPr="000C7307">
        <w:t xml:space="preserve"> to install solutions.) </w:t>
      </w:r>
    </w:p>
    <w:p w14:paraId="59289F16" w14:textId="4C26EA5B" w:rsidR="001B17CE" w:rsidRDefault="001B17CE" w:rsidP="00AD1F5D">
      <w:pPr>
        <w:pStyle w:val="List"/>
      </w:pPr>
      <w:r w:rsidRPr="000C7307">
        <w:t>Under</w:t>
      </w:r>
      <w:r>
        <w:t xml:space="preserve"> Web Designer</w:t>
      </w:r>
      <w:r w:rsidRPr="000C7307">
        <w:t xml:space="preserve"> Galleries, </w:t>
      </w:r>
      <w:r>
        <w:t>click on</w:t>
      </w:r>
      <w:r w:rsidRPr="000C7307">
        <w:t xml:space="preserve"> </w:t>
      </w:r>
      <w:r w:rsidR="00944A2C">
        <w:t>'</w:t>
      </w:r>
      <w:r>
        <w:t>Solutions</w:t>
      </w:r>
      <w:r w:rsidR="00944A2C">
        <w:t>'</w:t>
      </w:r>
      <w:r w:rsidRPr="000C7307">
        <w:t>.</w:t>
      </w:r>
    </w:p>
    <w:p w14:paraId="066C0382" w14:textId="77777777" w:rsidR="001B17CE" w:rsidRPr="00AD539F" w:rsidRDefault="001B17CE" w:rsidP="00AD1F5D">
      <w:pPr>
        <w:pStyle w:val="Listwithoutnumber"/>
      </w:pPr>
      <w:r w:rsidRPr="009968F6">
        <w:rPr>
          <w:noProof/>
        </w:rPr>
        <w:drawing>
          <wp:inline distT="0" distB="0" distL="0" distR="0" wp14:anchorId="4648FA76" wp14:editId="22714C26">
            <wp:extent cx="1344439" cy="1351864"/>
            <wp:effectExtent l="0" t="0" r="8255" b="1270"/>
            <wp:docPr id="11280" name="Picture 11280" descr="A white background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 name="Picture 11280" descr="A white background with blue text&#10;&#10;AI-generated content may be incorrect."/>
                    <pic:cNvPicPr/>
                  </pic:nvPicPr>
                  <pic:blipFill>
                    <a:blip r:embed="rId49">
                      <a:extLst>
                        <a:ext uri="{BEBA8EAE-BF5A-486C-A8C5-ECC9F3942E4B}">
                          <a14:imgProps xmlns:a14="http://schemas.microsoft.com/office/drawing/2010/main">
                            <a14:imgLayer r:embed="rId50">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422643" cy="1430500"/>
                    </a:xfrm>
                    <a:prstGeom prst="rect">
                      <a:avLst/>
                    </a:prstGeom>
                  </pic:spPr>
                </pic:pic>
              </a:graphicData>
            </a:graphic>
          </wp:inline>
        </w:drawing>
      </w:r>
    </w:p>
    <w:p w14:paraId="78CF5702" w14:textId="55898DC7" w:rsidR="001B17CE" w:rsidRDefault="001B17CE" w:rsidP="00AD1F5D">
      <w:pPr>
        <w:pStyle w:val="List"/>
      </w:pPr>
      <w:r w:rsidRPr="000C7307">
        <w:t xml:space="preserve">Click on the </w:t>
      </w:r>
      <w:r w:rsidR="00944A2C">
        <w:t>'</w:t>
      </w:r>
      <w:r w:rsidRPr="000C7307">
        <w:t>Upload Solution</w:t>
      </w:r>
      <w:r w:rsidR="00944A2C">
        <w:t>'</w:t>
      </w:r>
      <w:r w:rsidRPr="000C7307">
        <w:t xml:space="preserve"> button and browse to the</w:t>
      </w:r>
      <w:r>
        <w:t xml:space="preserve"> WSP</w:t>
      </w:r>
      <w:r w:rsidRPr="000C7307">
        <w:t xml:space="preserve"> file </w:t>
      </w:r>
      <w:r>
        <w:t>you downloaded from kalmstrom.com</w:t>
      </w:r>
      <w:r w:rsidRPr="000C7307">
        <w:t>.</w:t>
      </w:r>
      <w:r>
        <w:t xml:space="preserve"> </w:t>
      </w:r>
    </w:p>
    <w:p w14:paraId="4549DE30" w14:textId="77777777" w:rsidR="001B17CE" w:rsidRPr="000C7307" w:rsidRDefault="001B17CE" w:rsidP="00AD1F5D">
      <w:pPr>
        <w:pStyle w:val="Listwithoutnumber"/>
      </w:pPr>
      <w:r>
        <w:rPr>
          <w:noProof/>
        </w:rPr>
        <w:drawing>
          <wp:inline distT="0" distB="0" distL="0" distR="0" wp14:anchorId="15EE452B" wp14:editId="37E82999">
            <wp:extent cx="1982081" cy="1706880"/>
            <wp:effectExtent l="0" t="0" r="0" b="7620"/>
            <wp:docPr id="877449017" name="Picture 877449017" descr="A screenshot of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877449017" name="Picture 877449017" descr="A screenshot of a computer&#10;&#10;AI-generated content may be incorrect."/>
                    <pic:cNvPicPr/>
                  </pic:nvPicPr>
                  <pic:blipFill>
                    <a:blip r:embed="rId51">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029874" cy="1748037"/>
                    </a:xfrm>
                    <a:prstGeom prst="rect">
                      <a:avLst/>
                    </a:prstGeom>
                  </pic:spPr>
                </pic:pic>
              </a:graphicData>
            </a:graphic>
          </wp:inline>
        </w:drawing>
      </w:r>
    </w:p>
    <w:p w14:paraId="7DE976D2" w14:textId="08C7CBC1" w:rsidR="001B17CE" w:rsidRDefault="001B17CE" w:rsidP="00AD1F5D">
      <w:pPr>
        <w:pStyle w:val="List"/>
      </w:pPr>
      <w:r w:rsidRPr="000C7307">
        <w:t xml:space="preserve">When the file has been uploaded, you will be shown a dialog where you can </w:t>
      </w:r>
      <w:r w:rsidRPr="002735C8">
        <w:t xml:space="preserve">activate </w:t>
      </w:r>
      <w:r w:rsidRPr="000C7307">
        <w:t>the solution</w:t>
      </w:r>
      <w:r>
        <w:t xml:space="preserve"> for the site collection</w:t>
      </w:r>
      <w:r w:rsidR="00362032">
        <w:t xml:space="preserve"> and make </w:t>
      </w:r>
      <w:r w:rsidRPr="00362032">
        <w:rPr>
          <w:i/>
        </w:rPr>
        <w:t xml:space="preserve">Calendar Browser </w:t>
      </w:r>
      <w:r w:rsidRPr="000C7307">
        <w:t xml:space="preserve">is available for </w:t>
      </w:r>
      <w:r>
        <w:t>the site and any subsites.</w:t>
      </w:r>
    </w:p>
    <w:p w14:paraId="008062C9" w14:textId="77777777" w:rsidR="001B17CE" w:rsidRDefault="001B17CE" w:rsidP="00BB7CD2">
      <w:pPr>
        <w:pStyle w:val="Heading4"/>
      </w:pPr>
      <w:bookmarkStart w:id="87" w:name="_Toc201399060"/>
      <w:bookmarkStart w:id="88" w:name="_Toc208161993"/>
      <w:r>
        <w:lastRenderedPageBreak/>
        <w:t>Activate for a Site</w:t>
      </w:r>
      <w:bookmarkEnd w:id="87"/>
      <w:bookmarkEnd w:id="88"/>
    </w:p>
    <w:p w14:paraId="585A5C4F" w14:textId="3C241328" w:rsidR="001B17CE" w:rsidRPr="00E9430F" w:rsidRDefault="001B17CE" w:rsidP="00BB7CD2">
      <w:r w:rsidRPr="00980B57">
        <w:rPr>
          <w:iCs/>
        </w:rPr>
        <w:t xml:space="preserve">Before </w:t>
      </w:r>
      <w:r>
        <w:rPr>
          <w:i/>
        </w:rPr>
        <w:t>Calendar Browser</w:t>
      </w:r>
      <w:r w:rsidRPr="00F41C65">
        <w:rPr>
          <w:i/>
        </w:rPr>
        <w:t xml:space="preserve"> </w:t>
      </w:r>
      <w:r w:rsidRPr="00980B57">
        <w:rPr>
          <w:iCs/>
        </w:rPr>
        <w:t xml:space="preserve">can be used, the solution </w:t>
      </w:r>
      <w:r>
        <w:t>must</w:t>
      </w:r>
      <w:r w:rsidRPr="00A2002F">
        <w:t xml:space="preserve"> be</w:t>
      </w:r>
      <w:r w:rsidRPr="00CC794C">
        <w:t xml:space="preserve"> activate</w:t>
      </w:r>
      <w:r>
        <w:t>d</w:t>
      </w:r>
      <w:r w:rsidRPr="00CC794C">
        <w:t xml:space="preserve"> </w:t>
      </w:r>
      <w:r>
        <w:t>on</w:t>
      </w:r>
      <w:r w:rsidRPr="00CC794C">
        <w:t xml:space="preserve"> each site</w:t>
      </w:r>
      <w:r>
        <w:t xml:space="preserve"> or subsite where </w:t>
      </w:r>
      <w:r w:rsidR="00362032">
        <w:t>you want to add</w:t>
      </w:r>
      <w:r>
        <w:t xml:space="preserve"> the </w:t>
      </w:r>
      <w:r>
        <w:rPr>
          <w:i/>
        </w:rPr>
        <w:t>Calendar Browser</w:t>
      </w:r>
      <w:r w:rsidRPr="00F41C65">
        <w:rPr>
          <w:i/>
        </w:rPr>
        <w:t xml:space="preserve"> </w:t>
      </w:r>
      <w:r w:rsidR="00362032">
        <w:t>page</w:t>
      </w:r>
      <w:r>
        <w:t xml:space="preserve">. </w:t>
      </w:r>
      <w:r w:rsidR="00E9430F" w:rsidRPr="00E9430F">
        <w:t>Note that you need to activate Calendar Browser this way if you want to use the solution on the root site of the site collection, even though you activated it when you uploaded.</w:t>
      </w:r>
    </w:p>
    <w:p w14:paraId="1D9431BF" w14:textId="72864381" w:rsidR="001B17CE" w:rsidRPr="00980B57" w:rsidRDefault="001B17CE" w:rsidP="00AD1F5D">
      <w:pPr>
        <w:pStyle w:val="List"/>
        <w:numPr>
          <w:ilvl w:val="0"/>
          <w:numId w:val="7"/>
        </w:numPr>
      </w:pPr>
      <w:r>
        <w:t xml:space="preserve">Click on the settings icon in the top navigation bar and click on </w:t>
      </w:r>
      <w:r w:rsidR="00944A2C">
        <w:t>'</w:t>
      </w:r>
      <w:r>
        <w:t>Site settings</w:t>
      </w:r>
      <w:r w:rsidR="00944A2C">
        <w:t>'</w:t>
      </w:r>
      <w:r>
        <w:t xml:space="preserve">. You might need to first click on </w:t>
      </w:r>
      <w:r w:rsidR="00944A2C">
        <w:t>'</w:t>
      </w:r>
      <w:r w:rsidRPr="00980B57">
        <w:t xml:space="preserve">Site </w:t>
      </w:r>
      <w:r>
        <w:t>information</w:t>
      </w:r>
      <w:r w:rsidR="00944A2C">
        <w:t>'</w:t>
      </w:r>
      <w:r w:rsidRPr="00980B57">
        <w:t>.</w:t>
      </w:r>
    </w:p>
    <w:p w14:paraId="594532AB" w14:textId="7FACA2A8" w:rsidR="001B17CE" w:rsidRPr="00980B57" w:rsidRDefault="001B17CE" w:rsidP="00AD1F5D">
      <w:pPr>
        <w:pStyle w:val="List"/>
      </w:pPr>
      <w:r w:rsidRPr="00980B57">
        <w:rPr>
          <w:noProof/>
        </w:rPr>
        <w:drawing>
          <wp:anchor distT="0" distB="0" distL="114300" distR="114300" simplePos="0" relativeHeight="251806720" behindDoc="1" locked="0" layoutInCell="1" allowOverlap="1" wp14:anchorId="63ADB895" wp14:editId="1A8F0BF7">
            <wp:simplePos x="0" y="0"/>
            <wp:positionH relativeFrom="column">
              <wp:posOffset>3639185</wp:posOffset>
            </wp:positionH>
            <wp:positionV relativeFrom="paragraph">
              <wp:posOffset>45720</wp:posOffset>
            </wp:positionV>
            <wp:extent cx="1791970" cy="822960"/>
            <wp:effectExtent l="19050" t="19050" r="17780" b="15240"/>
            <wp:wrapTight wrapText="left">
              <wp:wrapPolygon edited="0">
                <wp:start x="-230" y="-500"/>
                <wp:lineTo x="-230" y="21500"/>
                <wp:lineTo x="21585" y="21500"/>
                <wp:lineTo x="21585" y="-500"/>
                <wp:lineTo x="-230" y="-500"/>
              </wp:wrapPolygon>
            </wp:wrapTight>
            <wp:docPr id="1345866351" name="Picture 1345866351" descr="C:\Users\sonal\Desktop\Sonal-Backup\KTMSP_PPT\2013-screenshots\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nal\Desktop\Sonal-Backup\KTMSP_PPT\2013-screenshots\96.png"/>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91970" cy="822960"/>
                    </a:xfrm>
                    <a:prstGeom prst="rect">
                      <a:avLst/>
                    </a:prstGeom>
                    <a:noFill/>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sidRPr="00980B57">
        <w:t xml:space="preserve">Click on </w:t>
      </w:r>
      <w:r w:rsidR="00944A2C">
        <w:t>'</w:t>
      </w:r>
      <w:r w:rsidRPr="00980B57">
        <w:t>Manage site features</w:t>
      </w:r>
      <w:r w:rsidR="00944A2C">
        <w:t>'</w:t>
      </w:r>
      <w:r w:rsidRPr="00980B57">
        <w:t xml:space="preserve"> under </w:t>
      </w:r>
      <w:r>
        <w:t xml:space="preserve">the </w:t>
      </w:r>
      <w:r w:rsidRPr="00980B57">
        <w:t>Site Actions</w:t>
      </w:r>
      <w:r>
        <w:t xml:space="preserve"> heading</w:t>
      </w:r>
      <w:r w:rsidRPr="00980B57">
        <w:t>. (If you don</w:t>
      </w:r>
      <w:r w:rsidR="00944A2C">
        <w:t>'</w:t>
      </w:r>
      <w:r w:rsidRPr="00980B57">
        <w:t>t see this option, most likely you don</w:t>
      </w:r>
      <w:r w:rsidR="00944A2C">
        <w:t>'</w:t>
      </w:r>
      <w:r w:rsidRPr="00980B57">
        <w:t xml:space="preserve">t have the appropriate permissions. You need to be </w:t>
      </w:r>
      <w:r w:rsidR="00362032">
        <w:t xml:space="preserve">at least </w:t>
      </w:r>
      <w:r>
        <w:t>S</w:t>
      </w:r>
      <w:r w:rsidRPr="00980B57">
        <w:t>ite owner to manage site features.)</w:t>
      </w:r>
    </w:p>
    <w:p w14:paraId="4EB5B27F" w14:textId="56D6451E" w:rsidR="001B17CE" w:rsidRPr="00980B57" w:rsidRDefault="001B17CE" w:rsidP="00AD1F5D">
      <w:pPr>
        <w:pStyle w:val="List"/>
      </w:pPr>
      <w:r w:rsidRPr="00980B57">
        <w:t xml:space="preserve">Find </w:t>
      </w:r>
      <w:r>
        <w:rPr>
          <w:i/>
        </w:rPr>
        <w:t>Calendar Browser</w:t>
      </w:r>
      <w:r w:rsidRPr="00F41C65">
        <w:rPr>
          <w:i/>
        </w:rPr>
        <w:t xml:space="preserve"> </w:t>
      </w:r>
      <w:r w:rsidRPr="00980B57">
        <w:t>in the list of Site features.</w:t>
      </w:r>
    </w:p>
    <w:p w14:paraId="706525CF" w14:textId="0A249850" w:rsidR="001B17CE" w:rsidRDefault="001B17CE" w:rsidP="00AD1F5D">
      <w:pPr>
        <w:pStyle w:val="List"/>
      </w:pPr>
      <w:r w:rsidRPr="00980B57">
        <w:t xml:space="preserve">Click on the </w:t>
      </w:r>
      <w:r w:rsidR="00944A2C">
        <w:t>'</w:t>
      </w:r>
      <w:r w:rsidRPr="00980B57">
        <w:t>Activate</w:t>
      </w:r>
      <w:r w:rsidR="00944A2C">
        <w:t>'</w:t>
      </w:r>
      <w:r w:rsidRPr="00980B57">
        <w:t xml:space="preserve"> button to activate the </w:t>
      </w:r>
      <w:r>
        <w:rPr>
          <w:i/>
        </w:rPr>
        <w:t>Calendar Browser</w:t>
      </w:r>
      <w:r w:rsidRPr="00F41C65">
        <w:rPr>
          <w:i/>
        </w:rPr>
        <w:t xml:space="preserve"> </w:t>
      </w:r>
      <w:r w:rsidRPr="00980B57">
        <w:t>feature.</w:t>
      </w:r>
    </w:p>
    <w:p w14:paraId="4F24823F" w14:textId="6D82D85E" w:rsidR="00164F3E" w:rsidRPr="00980B57" w:rsidRDefault="00164F3E" w:rsidP="00AD1F5D">
      <w:pPr>
        <w:pStyle w:val="Listwithoutnumber"/>
      </w:pPr>
      <w:r>
        <w:rPr>
          <w:noProof/>
        </w:rPr>
        <w:drawing>
          <wp:inline distT="0" distB="0" distL="0" distR="0" wp14:anchorId="4FB37300" wp14:editId="06D93953">
            <wp:extent cx="5492115" cy="381635"/>
            <wp:effectExtent l="0" t="0" r="0" b="0"/>
            <wp:docPr id="1011794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794400" name=""/>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Lst>
                    </a:blip>
                    <a:stretch>
                      <a:fillRect/>
                    </a:stretch>
                  </pic:blipFill>
                  <pic:spPr>
                    <a:xfrm>
                      <a:off x="0" y="0"/>
                      <a:ext cx="5492115" cy="381635"/>
                    </a:xfrm>
                    <a:prstGeom prst="rect">
                      <a:avLst/>
                    </a:prstGeom>
                  </pic:spPr>
                </pic:pic>
              </a:graphicData>
            </a:graphic>
          </wp:inline>
        </w:drawing>
      </w:r>
    </w:p>
    <w:p w14:paraId="736866BD" w14:textId="64F9EDA3" w:rsidR="001B17CE" w:rsidRDefault="001B17CE" w:rsidP="00AD1F5D">
      <w:pPr>
        <w:pStyle w:val="List"/>
      </w:pPr>
      <w:r w:rsidRPr="00980B57">
        <w:t xml:space="preserve">The activation adds a </w:t>
      </w:r>
      <w:r>
        <w:rPr>
          <w:i/>
        </w:rPr>
        <w:t>Calendar Browser</w:t>
      </w:r>
      <w:r w:rsidRPr="00F41C65">
        <w:rPr>
          <w:i/>
        </w:rPr>
        <w:t xml:space="preserve"> </w:t>
      </w:r>
      <w:r w:rsidR="00E9430F">
        <w:t>link</w:t>
      </w:r>
      <w:r>
        <w:t xml:space="preserve"> </w:t>
      </w:r>
      <w:r w:rsidRPr="00980B57">
        <w:t>in the site</w:t>
      </w:r>
      <w:r w:rsidR="00E9430F">
        <w:t xml:space="preserve"> settings</w:t>
      </w:r>
      <w:r w:rsidRPr="00980B57">
        <w:t xml:space="preserve">. </w:t>
      </w:r>
    </w:p>
    <w:p w14:paraId="073A5A46" w14:textId="77777777" w:rsidR="001B17CE" w:rsidRPr="003A5C1F" w:rsidRDefault="001B17CE" w:rsidP="00BB7CD2">
      <w:pPr>
        <w:pStyle w:val="Heading3"/>
      </w:pPr>
      <w:bookmarkStart w:id="89" w:name="_Toc202782850"/>
      <w:bookmarkStart w:id="90" w:name="_Toc208161994"/>
      <w:r>
        <w:t>PowerShell Package</w:t>
      </w:r>
      <w:bookmarkEnd w:id="77"/>
      <w:bookmarkEnd w:id="89"/>
      <w:bookmarkEnd w:id="90"/>
    </w:p>
    <w:p w14:paraId="1CE91180" w14:textId="77777777" w:rsidR="00362032" w:rsidRDefault="00362032" w:rsidP="00BB7CD2">
      <w:r>
        <w:t xml:space="preserve">The PowerShell script is most useful when you want to automate the process of installing </w:t>
      </w:r>
      <w:r>
        <w:rPr>
          <w:i/>
        </w:rPr>
        <w:t>Calendar Browser</w:t>
      </w:r>
      <w:r w:rsidRPr="00F41C65">
        <w:rPr>
          <w:i/>
        </w:rPr>
        <w:t xml:space="preserve"> </w:t>
      </w:r>
      <w:r>
        <w:t xml:space="preserve">in multiple sites. This edition comes as a ZIP file that includes a PowerShell script, which must be modified for each organization before it is run. </w:t>
      </w:r>
      <w:bookmarkStart w:id="91" w:name="_Hlk202615058"/>
      <w:r>
        <w:t>The PowerShell package works in both Online and On-premises SharePoint.</w:t>
      </w:r>
      <w:bookmarkEnd w:id="91"/>
    </w:p>
    <w:p w14:paraId="49DF3CE3" w14:textId="4094B6EF" w:rsidR="001B17CE" w:rsidRDefault="00362032" w:rsidP="00BB7CD2">
      <w:r>
        <w:t>The c</w:t>
      </w:r>
      <w:r w:rsidR="001B17CE" w:rsidRPr="00BC5EE7">
        <w:t xml:space="preserve">hanges that must be made for each organization are explained in the script, </w:t>
      </w:r>
      <w:r w:rsidR="001B17CE">
        <w:t xml:space="preserve">and the demos on the </w:t>
      </w:r>
      <w:r w:rsidR="001B17CE" w:rsidRPr="002E36DA">
        <w:t>download page</w:t>
      </w:r>
      <w:r w:rsidR="001B17CE">
        <w:t xml:space="preserve"> shows the process,</w:t>
      </w:r>
      <w:r w:rsidR="001B17CE" w:rsidRPr="00BC5EE7">
        <w:t xml:space="preserve"> but you should still have some experience of PowerShell to use this installation method. </w:t>
      </w:r>
    </w:p>
    <w:p w14:paraId="142F9FF7" w14:textId="77777777" w:rsidR="001B17CE" w:rsidRPr="00BC5EE7" w:rsidRDefault="001B17CE" w:rsidP="00BB7CD2">
      <w:r w:rsidRPr="00BC5EE7">
        <w:t>It is the same script for all SharePoint editions, but note that SharePoint Online only supports PS7, which does not work with PowerShell ISE.</w:t>
      </w:r>
      <w:r>
        <w:t xml:space="preserve"> </w:t>
      </w:r>
    </w:p>
    <w:p w14:paraId="021895DC" w14:textId="77777777" w:rsidR="001B17CE" w:rsidRPr="00D75BF0" w:rsidRDefault="001B17CE" w:rsidP="00AD1F5D">
      <w:pPr>
        <w:pStyle w:val="List"/>
        <w:numPr>
          <w:ilvl w:val="0"/>
          <w:numId w:val="9"/>
        </w:numPr>
      </w:pPr>
      <w:r w:rsidRPr="00D75BF0">
        <w:t>Open PowerShell ISE or Visual Studio Code as an administrator.</w:t>
      </w:r>
    </w:p>
    <w:p w14:paraId="0439C535" w14:textId="77777777" w:rsidR="001B17CE" w:rsidRPr="00BC5EE7" w:rsidRDefault="001B17CE" w:rsidP="00AD1F5D">
      <w:pPr>
        <w:pStyle w:val="List"/>
      </w:pPr>
      <w:r w:rsidRPr="00BC5EE7">
        <w:t>Open the .ps1 file included in the downloaded .zip file.</w:t>
      </w:r>
    </w:p>
    <w:p w14:paraId="374F4325" w14:textId="77777777" w:rsidR="001B17CE" w:rsidRPr="00BC5EE7" w:rsidRDefault="001B17CE" w:rsidP="00AD1F5D">
      <w:pPr>
        <w:pStyle w:val="List"/>
      </w:pPr>
      <w:r w:rsidRPr="00BC5EE7">
        <w:t>Modify the script:</w:t>
      </w:r>
    </w:p>
    <w:p w14:paraId="76CFB872" w14:textId="77777777" w:rsidR="001B17CE" w:rsidRDefault="001B17CE" w:rsidP="00AD1F5D">
      <w:pPr>
        <w:pStyle w:val="Listindent"/>
      </w:pPr>
      <w:r w:rsidRPr="00BC5EE7">
        <w:t>Change to your SharePoint version if necessary.</w:t>
      </w:r>
    </w:p>
    <w:p w14:paraId="19E3F26A" w14:textId="77777777" w:rsidR="001B17CE" w:rsidRPr="00BC5EE7" w:rsidRDefault="001B17CE" w:rsidP="00AD1F5D">
      <w:pPr>
        <w:pStyle w:val="Listindent"/>
      </w:pPr>
      <w:bookmarkStart w:id="92" w:name="_Hlk202529719"/>
      <w:r>
        <w:t>(For SharePoint Online, add your Client ID.)</w:t>
      </w:r>
    </w:p>
    <w:bookmarkEnd w:id="92"/>
    <w:p w14:paraId="58D78FDE" w14:textId="429AEA5A" w:rsidR="001B17CE" w:rsidRPr="00BC5EE7" w:rsidRDefault="001B17CE" w:rsidP="00AD1F5D">
      <w:pPr>
        <w:pStyle w:val="Listindent"/>
      </w:pPr>
      <w:r w:rsidRPr="00BC5EE7">
        <w:t>Include the sites where you want to install </w:t>
      </w:r>
      <w:r>
        <w:rPr>
          <w:i/>
          <w:iCs/>
        </w:rPr>
        <w:t>Calendar Browser</w:t>
      </w:r>
      <w:r w:rsidRPr="00BC5EE7">
        <w:t>.</w:t>
      </w:r>
    </w:p>
    <w:p w14:paraId="60B71CCD" w14:textId="77777777" w:rsidR="001B17CE" w:rsidRPr="00BC5EE7" w:rsidRDefault="001B17CE" w:rsidP="00AD1F5D">
      <w:pPr>
        <w:pStyle w:val="Listindent"/>
      </w:pPr>
      <w:r w:rsidRPr="00BC5EE7">
        <w:t>Connect to your farm or tenant.</w:t>
      </w:r>
    </w:p>
    <w:p w14:paraId="6BD8C68D" w14:textId="77777777" w:rsidR="001B17CE" w:rsidRPr="00491707" w:rsidRDefault="001B17CE" w:rsidP="00AD1F5D">
      <w:pPr>
        <w:pStyle w:val="List"/>
      </w:pPr>
      <w:r>
        <w:t xml:space="preserve">Run the script. </w:t>
      </w:r>
    </w:p>
    <w:p w14:paraId="13950DA3" w14:textId="2DF2ABDB" w:rsidR="001C0D23" w:rsidRDefault="001B17CE" w:rsidP="0065133A">
      <w:pPr>
        <w:pStyle w:val="List"/>
      </w:pPr>
      <w:r>
        <w:t xml:space="preserve">Now the script installs </w:t>
      </w:r>
      <w:r>
        <w:rPr>
          <w:i/>
        </w:rPr>
        <w:t>Calendar Browser</w:t>
      </w:r>
      <w:r w:rsidRPr="00F41C65">
        <w:rPr>
          <w:i/>
        </w:rPr>
        <w:t xml:space="preserve"> </w:t>
      </w:r>
      <w:r>
        <w:t xml:space="preserve">in each site that has been added to the script. </w:t>
      </w:r>
    </w:p>
    <w:p w14:paraId="01EB2BD2" w14:textId="77777777" w:rsidR="00A3192F" w:rsidRDefault="00A3192F" w:rsidP="00212B1A">
      <w:pPr>
        <w:pStyle w:val="Heading2"/>
      </w:pPr>
      <w:bookmarkStart w:id="93" w:name="_Ref471311506"/>
      <w:bookmarkStart w:id="94" w:name="_Ref471311509"/>
      <w:bookmarkStart w:id="95" w:name="_Ref471311578"/>
      <w:bookmarkStart w:id="96" w:name="_Ref471311609"/>
      <w:bookmarkStart w:id="97" w:name="_Toc208161995"/>
      <w:bookmarkStart w:id="98" w:name="_Toc202782851"/>
      <w:r w:rsidRPr="00D412FE">
        <w:t>Get Started</w:t>
      </w:r>
      <w:bookmarkEnd w:id="93"/>
      <w:bookmarkEnd w:id="94"/>
      <w:bookmarkEnd w:id="95"/>
      <w:bookmarkEnd w:id="96"/>
      <w:bookmarkEnd w:id="97"/>
    </w:p>
    <w:p w14:paraId="32B4307B" w14:textId="0D09FA54" w:rsidR="00415658" w:rsidRPr="00887482" w:rsidRDefault="009268BF" w:rsidP="00BB7CD2">
      <w:r>
        <w:t xml:space="preserve">The </w:t>
      </w:r>
      <w:r w:rsidRPr="00415658">
        <w:rPr>
          <w:i/>
          <w:iCs/>
        </w:rPr>
        <w:t>Calendar Browser</w:t>
      </w:r>
      <w:r>
        <w:t xml:space="preserve"> Get started screen is displayed when the site </w:t>
      </w:r>
      <w:r w:rsidR="00362032">
        <w:t xml:space="preserve">where </w:t>
      </w:r>
      <w:r w:rsidR="00362032" w:rsidRPr="00362032">
        <w:rPr>
          <w:i/>
          <w:iCs/>
        </w:rPr>
        <w:t>Calendar Browser</w:t>
      </w:r>
      <w:r w:rsidR="00362032">
        <w:t xml:space="preserve"> has been installed </w:t>
      </w:r>
      <w:r>
        <w:t xml:space="preserve">has no </w:t>
      </w:r>
      <w:r w:rsidR="00362032">
        <w:t>calendar/</w:t>
      </w:r>
      <w:r>
        <w:t xml:space="preserve">events apps. </w:t>
      </w:r>
      <w:r w:rsidR="00415658">
        <w:t xml:space="preserve">From this page you can create example data or add your own resource calendars to </w:t>
      </w:r>
      <w:r w:rsidR="00415658" w:rsidRPr="0064672C">
        <w:rPr>
          <w:i/>
        </w:rPr>
        <w:t>Calendar Browser</w:t>
      </w:r>
      <w:r w:rsidR="00415658">
        <w:t>. There are also links to documentation on the kalmstrom.com website.</w:t>
      </w:r>
    </w:p>
    <w:p w14:paraId="6D9983F3" w14:textId="17C97566" w:rsidR="009268BF" w:rsidRPr="009268BF" w:rsidRDefault="00415658" w:rsidP="00BB7CD2">
      <w:r>
        <w:t>If the site has at least one events</w:t>
      </w:r>
      <w:r w:rsidR="00362032">
        <w:t xml:space="preserve"> app/</w:t>
      </w:r>
      <w:r>
        <w:t xml:space="preserve">calendar, the </w:t>
      </w:r>
      <w:r w:rsidRPr="00415658">
        <w:rPr>
          <w:i/>
          <w:iCs/>
        </w:rPr>
        <w:t>Calendar Browser</w:t>
      </w:r>
      <w:r>
        <w:t xml:space="preserve"> overview will be displayed instead</w:t>
      </w:r>
      <w:r w:rsidR="004226CF">
        <w:t>.</w:t>
      </w:r>
      <w:r>
        <w:t xml:space="preserve"> </w:t>
      </w:r>
    </w:p>
    <w:p w14:paraId="35FCC0CD" w14:textId="7AB9530E" w:rsidR="00A3192F" w:rsidRPr="00887482" w:rsidRDefault="00415658" w:rsidP="00BB7CD2">
      <w:r>
        <w:lastRenderedPageBreak/>
        <w:t>T</w:t>
      </w:r>
      <w:r w:rsidR="004C6B02">
        <w:t xml:space="preserve">he </w:t>
      </w:r>
      <w:r w:rsidR="004C6B02" w:rsidRPr="004226CF">
        <w:t>Sandboxed solution</w:t>
      </w:r>
      <w:r w:rsidR="004C6B02">
        <w:t xml:space="preserve"> </w:t>
      </w:r>
      <w:r>
        <w:t>displays the Get started screen when it has been activate</w:t>
      </w:r>
      <w:r w:rsidR="00A3192F" w:rsidRPr="007B5734">
        <w:t xml:space="preserve">d and you click on the </w:t>
      </w:r>
      <w:r w:rsidR="00A3192F" w:rsidRPr="007B5734">
        <w:rPr>
          <w:i/>
        </w:rPr>
        <w:t>Calendar Browser</w:t>
      </w:r>
      <w:r w:rsidR="00A3192F" w:rsidRPr="007B5734">
        <w:t xml:space="preserve"> link in the </w:t>
      </w:r>
      <w:r w:rsidR="00A3192F">
        <w:t>Site settings</w:t>
      </w:r>
      <w:r w:rsidR="00A3192F" w:rsidRPr="007B5734">
        <w:t xml:space="preserve">. </w:t>
      </w:r>
    </w:p>
    <w:p w14:paraId="3C7D4414" w14:textId="77777777" w:rsidR="00A3192F" w:rsidRDefault="00A3192F" w:rsidP="00BB7CD2">
      <w:r>
        <w:rPr>
          <w:noProof/>
        </w:rPr>
        <w:drawing>
          <wp:inline distT="0" distB="0" distL="0" distR="0" wp14:anchorId="5F3366FF" wp14:editId="6AA7E8BA">
            <wp:extent cx="5492115" cy="3129280"/>
            <wp:effectExtent l="0" t="0" r="0" b="0"/>
            <wp:docPr id="17472" name="Picture 1747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2" name="Picture 17472" descr="A screenshot of a computer&#10;&#10;AI-generated content may be incorrect."/>
                    <pic:cNvPicPr/>
                  </pic:nvPicPr>
                  <pic:blipFill>
                    <a:blip r:embed="rId57">
                      <a:extLst>
                        <a:ext uri="{28A0092B-C50C-407E-A947-70E740481C1C}">
                          <a14:useLocalDpi xmlns:a14="http://schemas.microsoft.com/office/drawing/2010/main" val="0"/>
                        </a:ext>
                      </a:extLst>
                    </a:blip>
                    <a:stretch>
                      <a:fillRect/>
                    </a:stretch>
                  </pic:blipFill>
                  <pic:spPr>
                    <a:xfrm>
                      <a:off x="0" y="0"/>
                      <a:ext cx="5492115" cy="3129280"/>
                    </a:xfrm>
                    <a:prstGeom prst="rect">
                      <a:avLst/>
                    </a:prstGeom>
                  </pic:spPr>
                </pic:pic>
              </a:graphicData>
            </a:graphic>
          </wp:inline>
        </w:drawing>
      </w:r>
    </w:p>
    <w:p w14:paraId="173723B9" w14:textId="65CB7EAE" w:rsidR="004C6B02" w:rsidRDefault="004C6B02" w:rsidP="00BB7CD2">
      <w:r>
        <w:rPr>
          <w:noProof/>
        </w:rPr>
        <w:t xml:space="preserve">For the </w:t>
      </w:r>
      <w:r w:rsidRPr="004226CF">
        <w:rPr>
          <w:noProof/>
        </w:rPr>
        <w:t>SPFX editions,</w:t>
      </w:r>
      <w:r>
        <w:rPr>
          <w:noProof/>
        </w:rPr>
        <w:t xml:space="preserve"> the Get started information becomes visible when you add the </w:t>
      </w:r>
      <w:r w:rsidRPr="004C6B02">
        <w:rPr>
          <w:i/>
          <w:iCs/>
          <w:noProof/>
        </w:rPr>
        <w:t>Calendar Browser</w:t>
      </w:r>
      <w:r>
        <w:rPr>
          <w:noProof/>
        </w:rPr>
        <w:t xml:space="preserve"> web part to a page and publish</w:t>
      </w:r>
      <w:r w:rsidR="009268BF">
        <w:rPr>
          <w:noProof/>
        </w:rPr>
        <w:t xml:space="preserve"> it</w:t>
      </w:r>
      <w:r>
        <w:rPr>
          <w:noProof/>
        </w:rPr>
        <w:t>.</w:t>
      </w:r>
    </w:p>
    <w:p w14:paraId="777489A8" w14:textId="05D013DB" w:rsidR="001B17CE" w:rsidRDefault="001B17CE" w:rsidP="00BB7CD2">
      <w:pPr>
        <w:pStyle w:val="Heading1"/>
      </w:pPr>
      <w:bookmarkStart w:id="99" w:name="_Toc208161996"/>
      <w:r w:rsidRPr="006302E9">
        <w:lastRenderedPageBreak/>
        <w:t xml:space="preserve">Example </w:t>
      </w:r>
      <w:r w:rsidR="00000E4D">
        <w:t>Calendar</w:t>
      </w:r>
      <w:r>
        <w:t>s for Evaluators</w:t>
      </w:r>
      <w:bookmarkEnd w:id="98"/>
      <w:bookmarkEnd w:id="99"/>
    </w:p>
    <w:p w14:paraId="1A9A5B04" w14:textId="27A8383F" w:rsidR="00000E4D" w:rsidRDefault="00000E4D" w:rsidP="00BB7CD2">
      <w:r w:rsidRPr="009C1CD1">
        <w:t xml:space="preserve">If </w:t>
      </w:r>
      <w:r>
        <w:t xml:space="preserve">you are new to </w:t>
      </w:r>
      <w:r w:rsidRPr="00000E4D">
        <w:rPr>
          <w:i/>
          <w:iCs/>
        </w:rPr>
        <w:t>Calendar Browser</w:t>
      </w:r>
      <w:r w:rsidRPr="009C1CD1">
        <w:t xml:space="preserve">, it might be a good idea to load the </w:t>
      </w:r>
      <w:r>
        <w:t>e</w:t>
      </w:r>
      <w:r w:rsidRPr="009C1CD1">
        <w:t xml:space="preserve">xample </w:t>
      </w:r>
      <w:r w:rsidR="004226CF">
        <w:t>calendars with events</w:t>
      </w:r>
      <w:r w:rsidRPr="009C1CD1">
        <w:t xml:space="preserve">. It gives you </w:t>
      </w:r>
      <w:r>
        <w:t>an</w:t>
      </w:r>
      <w:r w:rsidRPr="009C1CD1">
        <w:t xml:space="preserve"> opportunity to see how </w:t>
      </w:r>
      <w:r w:rsidRPr="009C1CD1">
        <w:rPr>
          <w:i/>
        </w:rPr>
        <w:t>Calendar Browser</w:t>
      </w:r>
      <w:r w:rsidRPr="009C1CD1">
        <w:t xml:space="preserve"> works when you have a lot of data in it, what performance you can expect and so on.</w:t>
      </w:r>
    </w:p>
    <w:p w14:paraId="2EA2715C" w14:textId="46076FE1" w:rsidR="00000E4D" w:rsidRDefault="00000E4D" w:rsidP="00BB7CD2">
      <w:r w:rsidRPr="00824601">
        <w:t>(</w:t>
      </w:r>
      <w:r w:rsidR="0044275F">
        <w:t>If</w:t>
      </w:r>
      <w:r w:rsidRPr="00824601">
        <w:t xml:space="preserve"> you </w:t>
      </w:r>
      <w:r w:rsidR="004226CF" w:rsidRPr="00824601">
        <w:t>select</w:t>
      </w:r>
      <w:r w:rsidRPr="00824601">
        <w:t xml:space="preserve"> </w:t>
      </w:r>
      <w:r w:rsidRPr="00824601">
        <w:rPr>
          <w:i/>
        </w:rPr>
        <w:t xml:space="preserve">not </w:t>
      </w:r>
      <w:r w:rsidR="004226CF">
        <w:rPr>
          <w:iCs/>
        </w:rPr>
        <w:t xml:space="preserve">to </w:t>
      </w:r>
      <w:r w:rsidRPr="00824601">
        <w:t xml:space="preserve">install </w:t>
      </w:r>
      <w:r>
        <w:t>e</w:t>
      </w:r>
      <w:r w:rsidRPr="00824601">
        <w:t xml:space="preserve">xample </w:t>
      </w:r>
      <w:r>
        <w:t>d</w:t>
      </w:r>
      <w:r w:rsidRPr="00824601">
        <w:t xml:space="preserve">ata, </w:t>
      </w:r>
      <w:r w:rsidR="00362032">
        <w:t>you should instead</w:t>
      </w:r>
      <w:r>
        <w:t xml:space="preserve"> add your own resource calendars to </w:t>
      </w:r>
      <w:r w:rsidRPr="007C76B0">
        <w:rPr>
          <w:i/>
        </w:rPr>
        <w:t>Calendar Browser</w:t>
      </w:r>
      <w:r w:rsidR="004226CF">
        <w:rPr>
          <w:iCs/>
        </w:rPr>
        <w:t xml:space="preserve">, </w:t>
      </w:r>
      <w:r w:rsidR="004226CF" w:rsidRPr="00362032">
        <w:rPr>
          <w:i/>
        </w:rPr>
        <w:t>refer to</w:t>
      </w:r>
      <w:r w:rsidR="004226CF">
        <w:rPr>
          <w:iCs/>
        </w:rPr>
        <w:t xml:space="preserve"> chapter </w:t>
      </w:r>
      <w:r w:rsidR="00362032">
        <w:rPr>
          <w:iCs/>
        </w:rPr>
        <w:t>5</w:t>
      </w:r>
      <w:r>
        <w:t>.)</w:t>
      </w:r>
    </w:p>
    <w:p w14:paraId="75F71390" w14:textId="77777777" w:rsidR="004226CF" w:rsidRDefault="004226CF" w:rsidP="00BB7CD2">
      <w:r>
        <w:t>Example data can be created in two ways:</w:t>
      </w:r>
    </w:p>
    <w:p w14:paraId="6EAD74B2" w14:textId="16831E5A" w:rsidR="004226CF" w:rsidRPr="004226CF" w:rsidRDefault="004226CF" w:rsidP="005011B0">
      <w:pPr>
        <w:pStyle w:val="ListParagraph"/>
        <w:rPr>
          <w:iCs/>
        </w:rPr>
      </w:pPr>
      <w:r>
        <w:t>If the Get started screen opens, c</w:t>
      </w:r>
      <w:r w:rsidR="00000E4D" w:rsidRPr="00824601">
        <w:t xml:space="preserve">lick on the </w:t>
      </w:r>
      <w:r w:rsidR="00944A2C">
        <w:t>'</w:t>
      </w:r>
      <w:r w:rsidR="00000E4D" w:rsidRPr="00824601">
        <w:t>Create Example Data</w:t>
      </w:r>
      <w:r w:rsidR="00944A2C">
        <w:t>'</w:t>
      </w:r>
      <w:r w:rsidR="00000E4D" w:rsidRPr="00824601">
        <w:t xml:space="preserve"> link</w:t>
      </w:r>
      <w:r>
        <w:t>.</w:t>
      </w:r>
    </w:p>
    <w:p w14:paraId="616CF344" w14:textId="77777777" w:rsidR="004226CF" w:rsidRPr="004226CF" w:rsidRDefault="004226CF" w:rsidP="005011B0">
      <w:pPr>
        <w:pStyle w:val="ListParagraph"/>
        <w:rPr>
          <w:iCs/>
        </w:rPr>
      </w:pPr>
      <w:r>
        <w:t xml:space="preserve">If </w:t>
      </w:r>
      <w:r w:rsidRPr="00362032">
        <w:rPr>
          <w:i/>
          <w:iCs/>
        </w:rPr>
        <w:t>Calendar Browser</w:t>
      </w:r>
      <w:r>
        <w:t xml:space="preserve"> opens with the overview, click on the Configure button. Then open the Example data tab and click on Add.</w:t>
      </w:r>
    </w:p>
    <w:p w14:paraId="19D2D45B" w14:textId="68D56CDC" w:rsidR="004226CF" w:rsidRPr="004226CF" w:rsidRDefault="004226CF" w:rsidP="00AD1F5D">
      <w:pPr>
        <w:pStyle w:val="Listwithoutnumber"/>
      </w:pPr>
      <w:r w:rsidRPr="004226CF">
        <w:rPr>
          <w:noProof/>
        </w:rPr>
        <w:drawing>
          <wp:inline distT="0" distB="0" distL="0" distR="0" wp14:anchorId="5EBE1494" wp14:editId="3E13EF23">
            <wp:extent cx="3435790" cy="743938"/>
            <wp:effectExtent l="0" t="0" r="0" b="0"/>
            <wp:docPr id="360357831" name="Picture 1" descr="A white background with black text and a pink 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357831" name="Picture 1" descr="A white background with black text and a pink face&#10;&#10;AI-generated content may be incorrect."/>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Lst>
                    </a:blip>
                    <a:stretch>
                      <a:fillRect/>
                    </a:stretch>
                  </pic:blipFill>
                  <pic:spPr>
                    <a:xfrm>
                      <a:off x="0" y="0"/>
                      <a:ext cx="3459942" cy="749167"/>
                    </a:xfrm>
                    <a:prstGeom prst="rect">
                      <a:avLst/>
                    </a:prstGeom>
                  </pic:spPr>
                </pic:pic>
              </a:graphicData>
            </a:graphic>
          </wp:inline>
        </w:drawing>
      </w:r>
    </w:p>
    <w:p w14:paraId="0D55A60E" w14:textId="3E4911A9" w:rsidR="00A3192F" w:rsidRDefault="004226CF" w:rsidP="00BB7CD2">
      <w:pPr>
        <w:rPr>
          <w:iCs/>
        </w:rPr>
      </w:pPr>
      <w:r>
        <w:t>The</w:t>
      </w:r>
      <w:r w:rsidR="00000E4D">
        <w:t xml:space="preserve"> example </w:t>
      </w:r>
      <w:r>
        <w:t>data creation</w:t>
      </w:r>
      <w:r w:rsidR="00A3192F">
        <w:t xml:space="preserve"> will take a few minutes.</w:t>
      </w:r>
      <w:r w:rsidR="009E69D8" w:rsidRPr="009E69D8">
        <w:t xml:space="preserve"> </w:t>
      </w:r>
      <w:r w:rsidR="009E69D8">
        <w:t xml:space="preserve">In the example </w:t>
      </w:r>
      <w:r w:rsidR="00362032">
        <w:t>calendars</w:t>
      </w:r>
      <w:r w:rsidR="009E69D8">
        <w:t xml:space="preserve"> we use </w:t>
      </w:r>
      <w:r w:rsidR="009E69D8" w:rsidRPr="00AC79D1">
        <w:rPr>
          <w:lang w:val="en"/>
        </w:rPr>
        <w:t>business premises</w:t>
      </w:r>
      <w:r w:rsidR="009E69D8">
        <w:rPr>
          <w:lang w:val="en"/>
        </w:rPr>
        <w:t xml:space="preserve"> </w:t>
      </w:r>
      <w:r w:rsidR="009E69D8">
        <w:t xml:space="preserve">as resource examples, but </w:t>
      </w:r>
      <w:r w:rsidR="009E69D8" w:rsidRPr="007C76B0">
        <w:rPr>
          <w:i/>
        </w:rPr>
        <w:t>Calendar Browser</w:t>
      </w:r>
      <w:r w:rsidR="009E69D8">
        <w:rPr>
          <w:iCs/>
        </w:rPr>
        <w:t xml:space="preserve"> can be used for everything that needs to be booked within an organization.</w:t>
      </w:r>
    </w:p>
    <w:p w14:paraId="33032554" w14:textId="6043C1A6" w:rsidR="004226CF" w:rsidRPr="009E69D8" w:rsidRDefault="004226CF" w:rsidP="00BB7CD2">
      <w:r>
        <w:t xml:space="preserve">The </w:t>
      </w:r>
      <w:r w:rsidRPr="004226CF">
        <w:rPr>
          <w:i/>
        </w:rPr>
        <w:t>Calendar Browser</w:t>
      </w:r>
      <w:r>
        <w:t xml:space="preserve"> overview opens when the example data has been created.</w:t>
      </w:r>
    </w:p>
    <w:p w14:paraId="2F7B1947" w14:textId="03E903D1" w:rsidR="00A3192F" w:rsidRDefault="00A452D2" w:rsidP="00BB7CD2">
      <w:r>
        <w:rPr>
          <w:noProof/>
        </w:rPr>
        <w:drawing>
          <wp:inline distT="0" distB="0" distL="0" distR="0" wp14:anchorId="1D442B04" wp14:editId="02E289F1">
            <wp:extent cx="5669168" cy="2458016"/>
            <wp:effectExtent l="0" t="0" r="8255" b="0"/>
            <wp:docPr id="70169649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696496" name="Picture 1" descr="A screenshot of a computer&#10;&#10;AI-generated content may be incorrect."/>
                    <pic:cNvPicPr/>
                  </pic:nvPicPr>
                  <pic:blipFill>
                    <a:blip r:embed="rId60">
                      <a:extLst>
                        <a:ext uri="{BEBA8EAE-BF5A-486C-A8C5-ECC9F3942E4B}">
                          <a14:imgProps xmlns:a14="http://schemas.microsoft.com/office/drawing/2010/main">
                            <a14:imgLayer r:embed="rId61">
                              <a14:imgEffect>
                                <a14:sharpenSoften amount="25000"/>
                              </a14:imgEffect>
                            </a14:imgLayer>
                          </a14:imgProps>
                        </a:ext>
                      </a:extLst>
                    </a:blip>
                    <a:stretch>
                      <a:fillRect/>
                    </a:stretch>
                  </pic:blipFill>
                  <pic:spPr>
                    <a:xfrm>
                      <a:off x="0" y="0"/>
                      <a:ext cx="5678472" cy="2462050"/>
                    </a:xfrm>
                    <a:prstGeom prst="rect">
                      <a:avLst/>
                    </a:prstGeom>
                  </pic:spPr>
                </pic:pic>
              </a:graphicData>
            </a:graphic>
          </wp:inline>
        </w:drawing>
      </w:r>
    </w:p>
    <w:p w14:paraId="0C885284" w14:textId="3C9EC90E" w:rsidR="00A3192F" w:rsidRPr="00824601" w:rsidRDefault="00A3192F" w:rsidP="00212B1A">
      <w:pPr>
        <w:pStyle w:val="Heading2"/>
      </w:pPr>
      <w:bookmarkStart w:id="100" w:name="_Toc208161997"/>
      <w:r w:rsidRPr="00824601">
        <w:t>Remove Example Data</w:t>
      </w:r>
      <w:bookmarkEnd w:id="100"/>
    </w:p>
    <w:p w14:paraId="64D25B9B" w14:textId="14375B36" w:rsidR="00A3192F" w:rsidRDefault="00A3192F" w:rsidP="00BB7CD2">
      <w:bookmarkStart w:id="101" w:name="_Toc266799457"/>
      <w:r w:rsidRPr="00824601">
        <w:t xml:space="preserve">Remove the </w:t>
      </w:r>
      <w:r>
        <w:t>e</w:t>
      </w:r>
      <w:r w:rsidRPr="00824601">
        <w:t xml:space="preserve">xample </w:t>
      </w:r>
      <w:r w:rsidR="009E69D8">
        <w:t>calendars as you remove other SharePoint apps: open the Site contents, select a calendar and delete it</w:t>
      </w:r>
      <w:r w:rsidRPr="00824601">
        <w:t>.</w:t>
      </w:r>
      <w:bookmarkEnd w:id="101"/>
    </w:p>
    <w:p w14:paraId="0AFB81BE" w14:textId="7F6CD382" w:rsidR="009E69D8" w:rsidRDefault="009E69D8" w:rsidP="00BB7CD2">
      <w:r>
        <w:rPr>
          <w:noProof/>
        </w:rPr>
        <w:drawing>
          <wp:inline distT="0" distB="0" distL="0" distR="0" wp14:anchorId="0CFB2415" wp14:editId="605ACCB0">
            <wp:extent cx="3070819" cy="1150988"/>
            <wp:effectExtent l="0" t="0" r="0" b="0"/>
            <wp:docPr id="164608749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087496" name="Picture 1" descr="A screenshot of a computer&#10;&#10;AI-generated content may be incorrect."/>
                    <pic:cNvPicPr/>
                  </pic:nvPicPr>
                  <pic:blipFill>
                    <a:blip r:embed="rId62">
                      <a:extLst>
                        <a:ext uri="{BEBA8EAE-BF5A-486C-A8C5-ECC9F3942E4B}">
                          <a14:imgProps xmlns:a14="http://schemas.microsoft.com/office/drawing/2010/main">
                            <a14:imgLayer r:embed="rId63">
                              <a14:imgEffect>
                                <a14:sharpenSoften amount="25000"/>
                              </a14:imgEffect>
                            </a14:imgLayer>
                          </a14:imgProps>
                        </a:ext>
                      </a:extLst>
                    </a:blip>
                    <a:stretch>
                      <a:fillRect/>
                    </a:stretch>
                  </pic:blipFill>
                  <pic:spPr>
                    <a:xfrm>
                      <a:off x="0" y="0"/>
                      <a:ext cx="3080955" cy="1154787"/>
                    </a:xfrm>
                    <a:prstGeom prst="rect">
                      <a:avLst/>
                    </a:prstGeom>
                  </pic:spPr>
                </pic:pic>
              </a:graphicData>
            </a:graphic>
          </wp:inline>
        </w:drawing>
      </w:r>
    </w:p>
    <w:p w14:paraId="26027BC1" w14:textId="77777777" w:rsidR="00000E4D" w:rsidRPr="00000E4D" w:rsidRDefault="00000E4D" w:rsidP="00BB7CD2"/>
    <w:p w14:paraId="6CB61E47" w14:textId="77777777" w:rsidR="00B40969" w:rsidRDefault="00B40969" w:rsidP="00BB7CD2">
      <w:pPr>
        <w:pStyle w:val="Heading1"/>
      </w:pPr>
      <w:bookmarkStart w:id="102" w:name="_Toc208161998"/>
      <w:bookmarkStart w:id="103" w:name="_Toc266799446"/>
      <w:r w:rsidRPr="00824601">
        <w:lastRenderedPageBreak/>
        <w:t>The Calendar Browser Settings</w:t>
      </w:r>
      <w:bookmarkEnd w:id="102"/>
    </w:p>
    <w:p w14:paraId="42409EF9" w14:textId="2A3F31A9" w:rsidR="00B40969" w:rsidRPr="00B40969" w:rsidRDefault="00B40969" w:rsidP="00BB7CD2">
      <w:r>
        <w:rPr>
          <w:noProof/>
        </w:rPr>
        <w:drawing>
          <wp:anchor distT="0" distB="0" distL="114300" distR="114300" simplePos="0" relativeHeight="251810816" behindDoc="1" locked="0" layoutInCell="1" allowOverlap="1" wp14:anchorId="32971951" wp14:editId="5560F74F">
            <wp:simplePos x="0" y="0"/>
            <wp:positionH relativeFrom="column">
              <wp:posOffset>4539615</wp:posOffset>
            </wp:positionH>
            <wp:positionV relativeFrom="paragraph">
              <wp:posOffset>11430</wp:posOffset>
            </wp:positionV>
            <wp:extent cx="949960" cy="391795"/>
            <wp:effectExtent l="0" t="0" r="2540" b="8255"/>
            <wp:wrapTight wrapText="left">
              <wp:wrapPolygon edited="0">
                <wp:start x="0" y="0"/>
                <wp:lineTo x="0" y="21005"/>
                <wp:lineTo x="21225" y="21005"/>
                <wp:lineTo x="21225" y="0"/>
                <wp:lineTo x="0" y="0"/>
              </wp:wrapPolygon>
            </wp:wrapTight>
            <wp:docPr id="1354806654" name="Picture 1" descr="A close 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806654" name="Picture 1" descr="A close up of a sign&#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949960" cy="391795"/>
                    </a:xfrm>
                    <a:prstGeom prst="rect">
                      <a:avLst/>
                    </a:prstGeom>
                  </pic:spPr>
                </pic:pic>
              </a:graphicData>
            </a:graphic>
            <wp14:sizeRelH relativeFrom="margin">
              <wp14:pctWidth>0</wp14:pctWidth>
            </wp14:sizeRelH>
            <wp14:sizeRelV relativeFrom="margin">
              <wp14:pctHeight>0</wp14:pctHeight>
            </wp14:sizeRelV>
          </wp:anchor>
        </w:drawing>
      </w:r>
      <w:r>
        <w:t xml:space="preserve">The </w:t>
      </w:r>
      <w:r w:rsidRPr="007C76B0">
        <w:rPr>
          <w:i/>
        </w:rPr>
        <w:t>Calendar Browser</w:t>
      </w:r>
      <w:r>
        <w:t xml:space="preserve"> settings</w:t>
      </w:r>
      <w:r w:rsidRPr="00775582">
        <w:t xml:space="preserve"> are </w:t>
      </w:r>
      <w:r>
        <w:t>reached</w:t>
      </w:r>
      <w:r w:rsidRPr="00775582">
        <w:t xml:space="preserve"> </w:t>
      </w:r>
      <w:r>
        <w:t>via the Configure button below the calendar panel.</w:t>
      </w:r>
    </w:p>
    <w:p w14:paraId="79C278D7" w14:textId="12C787D0" w:rsidR="00B40969" w:rsidRDefault="00B40969" w:rsidP="00BB7CD2">
      <w:r w:rsidRPr="00775582">
        <w:t xml:space="preserve">The </w:t>
      </w:r>
      <w:r>
        <w:t>configuration</w:t>
      </w:r>
      <w:r w:rsidRPr="00775582">
        <w:t xml:space="preserve"> is organized under tabs, as described below. If your organization does not need some of the features, do not fill out any information under the corresponding Settings tab.</w:t>
      </w:r>
    </w:p>
    <w:p w14:paraId="3F7F3EF8" w14:textId="0E02E25D" w:rsidR="00A23959" w:rsidRDefault="006C20D1" w:rsidP="00BB7CD2">
      <w:r>
        <w:rPr>
          <w:noProof/>
        </w:rPr>
        <w:drawing>
          <wp:inline distT="0" distB="0" distL="0" distR="0" wp14:anchorId="1FB2C907" wp14:editId="0F135F2E">
            <wp:extent cx="5459240" cy="3069324"/>
            <wp:effectExtent l="0" t="0" r="8255" b="0"/>
            <wp:docPr id="130543646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436469" name="Picture 1" descr="A screenshot of a computer&#10;&#10;AI-generated content may be incorrect."/>
                    <pic:cNvPicPr/>
                  </pic:nvPicPr>
                  <pic:blipFill>
                    <a:blip r:embed="rId65"/>
                    <a:stretch>
                      <a:fillRect/>
                    </a:stretch>
                  </pic:blipFill>
                  <pic:spPr>
                    <a:xfrm>
                      <a:off x="0" y="0"/>
                      <a:ext cx="5479791" cy="3080878"/>
                    </a:xfrm>
                    <a:prstGeom prst="rect">
                      <a:avLst/>
                    </a:prstGeom>
                  </pic:spPr>
                </pic:pic>
              </a:graphicData>
            </a:graphic>
          </wp:inline>
        </w:drawing>
      </w:r>
    </w:p>
    <w:p w14:paraId="34A2CFB6" w14:textId="77777777" w:rsidR="00B40969" w:rsidRDefault="00B40969" w:rsidP="00212B1A">
      <w:pPr>
        <w:pStyle w:val="Heading2"/>
      </w:pPr>
      <w:bookmarkStart w:id="104" w:name="_Toc208161999"/>
      <w:r>
        <w:t>Calendars</w:t>
      </w:r>
      <w:bookmarkEnd w:id="104"/>
    </w:p>
    <w:p w14:paraId="622CBAE5" w14:textId="3924FE58" w:rsidR="00A23959" w:rsidRDefault="00A23959" w:rsidP="00BB7CD2">
      <w:r w:rsidRPr="00F217EB">
        <w:t>Under the Calendars</w:t>
      </w:r>
      <w:r>
        <w:t xml:space="preserve"> tab</w:t>
      </w:r>
      <w:r w:rsidRPr="00F217EB">
        <w:t xml:space="preserve">, you can add and </w:t>
      </w:r>
      <w:r>
        <w:t>group</w:t>
      </w:r>
      <w:r w:rsidRPr="00F217EB">
        <w:t xml:space="preserve"> resource</w:t>
      </w:r>
      <w:r>
        <w:t xml:space="preserve"> calendar</w:t>
      </w:r>
      <w:r w:rsidRPr="00F217EB">
        <w:t>s and giv</w:t>
      </w:r>
      <w:r>
        <w:t xml:space="preserve">e each resource a description. </w:t>
      </w:r>
    </w:p>
    <w:p w14:paraId="776205E0" w14:textId="77777777" w:rsidR="00FE0AA0" w:rsidRDefault="00B40969" w:rsidP="00BB7CD2">
      <w:r>
        <w:t xml:space="preserve">When a site already has events apps, </w:t>
      </w:r>
      <w:r w:rsidRPr="009B7B22">
        <w:rPr>
          <w:i/>
          <w:iCs/>
        </w:rPr>
        <w:t>Calendar Browser</w:t>
      </w:r>
      <w:r>
        <w:t xml:space="preserve"> will pick </w:t>
      </w:r>
      <w:r w:rsidR="00462181">
        <w:t>them up</w:t>
      </w:r>
      <w:r>
        <w:t xml:space="preserve"> and add them to the </w:t>
      </w:r>
      <w:r w:rsidR="00462181">
        <w:t xml:space="preserve">calendars </w:t>
      </w:r>
      <w:r>
        <w:t>overview and to the first tab in the settings.</w:t>
      </w:r>
      <w:r w:rsidR="00462181">
        <w:t xml:space="preserve"> </w:t>
      </w:r>
    </w:p>
    <w:p w14:paraId="6134FEA5" w14:textId="28644178" w:rsidR="00B40969" w:rsidRDefault="00FE0AA0" w:rsidP="00BB7CD2">
      <w:r>
        <w:t>Apart from creating resource calendars via 'Add an app', in the usual way, yo</w:t>
      </w:r>
      <w:r w:rsidR="00B40969">
        <w:t xml:space="preserve">u can type in calendar names in the </w:t>
      </w:r>
      <w:r w:rsidRPr="009B7B22">
        <w:rPr>
          <w:i/>
          <w:iCs/>
        </w:rPr>
        <w:t>Calendar Browser</w:t>
      </w:r>
      <w:r>
        <w:t xml:space="preserve"> </w:t>
      </w:r>
      <w:r w:rsidR="00B40969">
        <w:t>settings</w:t>
      </w:r>
      <w:r>
        <w:t>- R</w:t>
      </w:r>
      <w:r w:rsidR="00B40969">
        <w:t xml:space="preserve">esource calendars </w:t>
      </w:r>
      <w:r>
        <w:t xml:space="preserve">with those names </w:t>
      </w:r>
      <w:r w:rsidR="00B40969">
        <w:t>will be created automatically</w:t>
      </w:r>
      <w:r w:rsidR="009A664C">
        <w:t xml:space="preserve"> when you click on Save</w:t>
      </w:r>
      <w:r w:rsidR="00B40969">
        <w:t>.</w:t>
      </w:r>
    </w:p>
    <w:p w14:paraId="17ABEDD3" w14:textId="4F20B273" w:rsidR="00A23959" w:rsidRDefault="00A23959" w:rsidP="00BB7CD2">
      <w:r>
        <w:t xml:space="preserve">Another way to add resource calendars to </w:t>
      </w:r>
      <w:r w:rsidRPr="00A23959">
        <w:rPr>
          <w:i/>
          <w:iCs/>
        </w:rPr>
        <w:t xml:space="preserve">Calendar Browser </w:t>
      </w:r>
      <w:r>
        <w:t xml:space="preserve">is to copy and paste calendar names from </w:t>
      </w:r>
      <w:r w:rsidR="00F61D50">
        <w:t>somewhere else</w:t>
      </w:r>
      <w:r>
        <w:t>, for example Excel. Calendars with the same names will then be created in the SharePoint site</w:t>
      </w:r>
      <w:r w:rsidR="009A664C">
        <w:t xml:space="preserve"> when you click on Save</w:t>
      </w:r>
      <w:r>
        <w:t xml:space="preserve">. </w:t>
      </w:r>
      <w:r w:rsidR="005B08A5">
        <w:t>Group names can also be pasted.</w:t>
      </w:r>
    </w:p>
    <w:p w14:paraId="4CC0805C" w14:textId="44E742CE" w:rsidR="009A664C" w:rsidRDefault="009A664C" w:rsidP="00BB7CD2">
      <w:r>
        <w:t>You can rename</w:t>
      </w:r>
      <w:r w:rsidRPr="00332858">
        <w:t xml:space="preserve"> calendar</w:t>
      </w:r>
      <w:r>
        <w:t>s</w:t>
      </w:r>
      <w:r w:rsidRPr="00332858">
        <w:t xml:space="preserve"> by </w:t>
      </w:r>
      <w:r>
        <w:t>selecting</w:t>
      </w:r>
      <w:r w:rsidRPr="00332858">
        <w:t xml:space="preserve"> a calendar </w:t>
      </w:r>
      <w:r>
        <w:t xml:space="preserve">in the </w:t>
      </w:r>
      <w:r w:rsidRPr="00A23959">
        <w:rPr>
          <w:i/>
          <w:iCs/>
        </w:rPr>
        <w:t xml:space="preserve">Calendar Browser </w:t>
      </w:r>
      <w:r>
        <w:t xml:space="preserve">settings </w:t>
      </w:r>
      <w:r w:rsidRPr="00332858">
        <w:t xml:space="preserve">and </w:t>
      </w:r>
      <w:r>
        <w:t>entering a new name for it</w:t>
      </w:r>
      <w:r w:rsidRPr="00332858">
        <w:t>.</w:t>
      </w:r>
    </w:p>
    <w:p w14:paraId="5C558190" w14:textId="77777777" w:rsidR="009A664C" w:rsidRPr="00F217EB" w:rsidRDefault="009A664C" w:rsidP="00BB7CD2">
      <w:pPr>
        <w:pStyle w:val="Heading3"/>
      </w:pPr>
      <w:bookmarkStart w:id="105" w:name="_Ref226995918"/>
      <w:bookmarkStart w:id="106" w:name="_Toc266799471"/>
      <w:bookmarkStart w:id="107" w:name="_Toc208162000"/>
      <w:r w:rsidRPr="00F217EB">
        <w:t>Description</w:t>
      </w:r>
      <w:bookmarkEnd w:id="105"/>
      <w:bookmarkEnd w:id="106"/>
      <w:r>
        <w:t>s</w:t>
      </w:r>
      <w:bookmarkEnd w:id="107"/>
    </w:p>
    <w:p w14:paraId="30313ED2" w14:textId="7EAAAF38" w:rsidR="00F067C6" w:rsidRDefault="009A664C" w:rsidP="00F067C6">
      <w:r w:rsidRPr="00F217EB">
        <w:t>Under the Calendars</w:t>
      </w:r>
      <w:r>
        <w:t xml:space="preserve"> tab</w:t>
      </w:r>
      <w:r w:rsidRPr="00F217EB">
        <w:t>, each r</w:t>
      </w:r>
      <w:r>
        <w:t>esource</w:t>
      </w:r>
      <w:r w:rsidRPr="00F217EB">
        <w:t xml:space="preserve"> can be described</w:t>
      </w:r>
      <w:r>
        <w:t xml:space="preserve"> with rich text</w:t>
      </w:r>
      <w:r w:rsidR="00DB3742">
        <w:t>, background colors, links</w:t>
      </w:r>
      <w:r>
        <w:t xml:space="preserve"> and images. </w:t>
      </w:r>
      <w:r w:rsidR="00DB3742">
        <w:t xml:space="preserve">Images can be added with copy and paste or via the Insert button in the editor. </w:t>
      </w:r>
      <w:r w:rsidR="00F067C6">
        <w:t>Suitable images should be about 370 pixels wide.</w:t>
      </w:r>
    </w:p>
    <w:p w14:paraId="747C36F6" w14:textId="6C43DBC0" w:rsidR="009A664C" w:rsidRDefault="009A664C" w:rsidP="00BB7CD2"/>
    <w:p w14:paraId="238F9B75" w14:textId="149A5C51" w:rsidR="00BB7CD2" w:rsidRDefault="00BB7CD2" w:rsidP="00212B1A">
      <w:pPr>
        <w:pStyle w:val="Heading2"/>
      </w:pPr>
      <w:bookmarkStart w:id="108" w:name="_Toc208162001"/>
      <w:bookmarkEnd w:id="103"/>
      <w:r>
        <w:lastRenderedPageBreak/>
        <w:t>Categories</w:t>
      </w:r>
      <w:bookmarkEnd w:id="108"/>
    </w:p>
    <w:p w14:paraId="0515CE95" w14:textId="624EF363" w:rsidR="004E3B86" w:rsidRPr="004E3B86" w:rsidRDefault="004E3B86" w:rsidP="004E3B86">
      <w:r>
        <w:t>Use the second tab if you want users to categorize bookings in some way. If you give each category a dedicate color, these color</w:t>
      </w:r>
      <w:r w:rsidR="007A212C">
        <w:t>s</w:t>
      </w:r>
      <w:r>
        <w:t xml:space="preserve"> will be displayed on </w:t>
      </w:r>
      <w:r w:rsidR="007A212C">
        <w:t xml:space="preserve">the bookings in </w:t>
      </w:r>
      <w:r>
        <w:t xml:space="preserve">the </w:t>
      </w:r>
      <w:r w:rsidR="007A212C" w:rsidRPr="007A212C">
        <w:rPr>
          <w:i/>
          <w:iCs/>
        </w:rPr>
        <w:t>Calendar Browser</w:t>
      </w:r>
      <w:r w:rsidR="007A212C">
        <w:t xml:space="preserve"> </w:t>
      </w:r>
      <w:r>
        <w:t>overview.</w:t>
      </w:r>
    </w:p>
    <w:p w14:paraId="6C0E72F5" w14:textId="6B82FE32" w:rsidR="00BB7CD2" w:rsidRDefault="007A212C" w:rsidP="00BB7CD2">
      <w:r w:rsidRPr="007A212C">
        <w:rPr>
          <w:noProof/>
        </w:rPr>
        <w:drawing>
          <wp:inline distT="0" distB="0" distL="0" distR="0" wp14:anchorId="1B5EBCCD" wp14:editId="071E3884">
            <wp:extent cx="3413157" cy="2959411"/>
            <wp:effectExtent l="0" t="0" r="0" b="0"/>
            <wp:docPr id="13498143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81436" name="Picture 1" descr="A screenshot of a computer&#10;&#10;AI-generated content may be incorrect."/>
                    <pic:cNvPicPr/>
                  </pic:nvPicPr>
                  <pic:blipFill>
                    <a:blip r:embed="rId66"/>
                    <a:stretch>
                      <a:fillRect/>
                    </a:stretch>
                  </pic:blipFill>
                  <pic:spPr>
                    <a:xfrm>
                      <a:off x="0" y="0"/>
                      <a:ext cx="3419249" cy="2964694"/>
                    </a:xfrm>
                    <a:prstGeom prst="rect">
                      <a:avLst/>
                    </a:prstGeom>
                  </pic:spPr>
                </pic:pic>
              </a:graphicData>
            </a:graphic>
          </wp:inline>
        </w:drawing>
      </w:r>
    </w:p>
    <w:p w14:paraId="0E1BF989" w14:textId="7E69CDE6" w:rsidR="003F1CF1" w:rsidRDefault="00CC1A59" w:rsidP="00C7029F">
      <w:pPr>
        <w:pStyle w:val="Heading2"/>
      </w:pPr>
      <w:bookmarkStart w:id="109" w:name="_Toc208162002"/>
      <w:bookmarkStart w:id="110" w:name="_Ref225690984"/>
      <w:bookmarkStart w:id="111" w:name="_Toc266799476"/>
      <w:r>
        <w:t>Supplies</w:t>
      </w:r>
      <w:bookmarkEnd w:id="109"/>
    </w:p>
    <w:p w14:paraId="5152B577" w14:textId="2D6AC857" w:rsidR="003F1CF1" w:rsidRDefault="00CC1A59" w:rsidP="00BB7CD2">
      <w:r>
        <w:t>Under</w:t>
      </w:r>
      <w:r w:rsidRPr="00925FE5">
        <w:t xml:space="preserve"> the supplies </w:t>
      </w:r>
      <w:r>
        <w:t>tab,</w:t>
      </w:r>
      <w:r w:rsidRPr="00925FE5">
        <w:t xml:space="preserve"> you can specify all supplies that might be needed with the resource and the cost for each item. The currency will be the one already specified for your system. </w:t>
      </w:r>
    </w:p>
    <w:p w14:paraId="224B315C" w14:textId="68E1B67E" w:rsidR="007903A9" w:rsidRDefault="00096785" w:rsidP="00BB7CD2">
      <w:r w:rsidRPr="00096785">
        <w:rPr>
          <w:noProof/>
        </w:rPr>
        <w:drawing>
          <wp:inline distT="0" distB="0" distL="0" distR="0" wp14:anchorId="3622F14A" wp14:editId="6F073CE1">
            <wp:extent cx="5492115" cy="3263900"/>
            <wp:effectExtent l="0" t="0" r="0" b="0"/>
            <wp:docPr id="950344766" name="Picture 1" descr="A screenshot of a browser wind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344766" name="Picture 1" descr="A screenshot of a browser window&#10;&#10;AI-generated content may be incorrect."/>
                    <pic:cNvPicPr/>
                  </pic:nvPicPr>
                  <pic:blipFill>
                    <a:blip r:embed="rId67">
                      <a:extLst>
                        <a:ext uri="{BEBA8EAE-BF5A-486C-A8C5-ECC9F3942E4B}">
                          <a14:imgProps xmlns:a14="http://schemas.microsoft.com/office/drawing/2010/main">
                            <a14:imgLayer r:embed="rId68">
                              <a14:imgEffect>
                                <a14:sharpenSoften amount="25000"/>
                              </a14:imgEffect>
                            </a14:imgLayer>
                          </a14:imgProps>
                        </a:ext>
                      </a:extLst>
                    </a:blip>
                    <a:stretch>
                      <a:fillRect/>
                    </a:stretch>
                  </pic:blipFill>
                  <pic:spPr>
                    <a:xfrm>
                      <a:off x="0" y="0"/>
                      <a:ext cx="5492115" cy="3263900"/>
                    </a:xfrm>
                    <a:prstGeom prst="rect">
                      <a:avLst/>
                    </a:prstGeom>
                  </pic:spPr>
                </pic:pic>
              </a:graphicData>
            </a:graphic>
          </wp:inline>
        </w:drawing>
      </w:r>
    </w:p>
    <w:p w14:paraId="32117205" w14:textId="01298C6D" w:rsidR="0082159E" w:rsidRDefault="00247F81" w:rsidP="00BB7CD2">
      <w:r w:rsidRPr="00CC1A59">
        <w:t>When</w:t>
      </w:r>
      <w:r w:rsidR="003F1CF1" w:rsidRPr="00CC1A59">
        <w:t xml:space="preserve"> an item is removed from the Supplies items list</w:t>
      </w:r>
      <w:r w:rsidRPr="00CC1A59">
        <w:t>,</w:t>
      </w:r>
      <w:r w:rsidR="003F1CF1" w:rsidRPr="00CC1A59">
        <w:t xml:space="preserve"> </w:t>
      </w:r>
      <w:r w:rsidR="00CC1A59">
        <w:t>it</w:t>
      </w:r>
      <w:r w:rsidR="003F1CF1" w:rsidRPr="00CC1A59">
        <w:t xml:space="preserve"> will only be removed from the Supplies items list, so that it is not available for future bookings</w:t>
      </w:r>
      <w:r w:rsidR="003F1CF1" w:rsidRPr="00965239">
        <w:t>.</w:t>
      </w:r>
      <w:r w:rsidR="00CC1A59">
        <w:t xml:space="preserve"> It will not be removed from existing events</w:t>
      </w:r>
      <w:r w:rsidR="00C7029F">
        <w:t xml:space="preserve"> unless a user edits that event</w:t>
      </w:r>
      <w:r w:rsidR="00CC1A59">
        <w:t>.</w:t>
      </w:r>
    </w:p>
    <w:p w14:paraId="1E3DFCFA" w14:textId="17DBE8ED" w:rsidR="00D22ABB" w:rsidRPr="00DD6E50" w:rsidRDefault="00DE7EF8" w:rsidP="00140D10">
      <w:pPr>
        <w:pStyle w:val="Heading2"/>
      </w:pPr>
      <w:bookmarkStart w:id="112" w:name="_Toc208162003"/>
      <w:bookmarkEnd w:id="110"/>
      <w:bookmarkEnd w:id="111"/>
      <w:r>
        <w:lastRenderedPageBreak/>
        <w:t>Registr</w:t>
      </w:r>
      <w:r w:rsidR="00E37E60">
        <w:t>ation</w:t>
      </w:r>
      <w:r w:rsidR="00311902">
        <w:t xml:space="preserve"> for Standard Subscribers</w:t>
      </w:r>
      <w:bookmarkEnd w:id="112"/>
    </w:p>
    <w:p w14:paraId="0F352A09" w14:textId="403A4F22" w:rsidR="002D261F" w:rsidRPr="00201E7B" w:rsidRDefault="0038061B" w:rsidP="00BB7CD2">
      <w:pPr>
        <w:rPr>
          <w:iCs/>
        </w:rPr>
      </w:pPr>
      <w:r>
        <w:t>This information is only valid for organizations with a</w:t>
      </w:r>
      <w:r w:rsidR="00A9621B">
        <w:t xml:space="preserve"> </w:t>
      </w:r>
      <w:r w:rsidR="00DE7EF8">
        <w:t>Standard</w:t>
      </w:r>
      <w:r w:rsidR="00A9621B">
        <w:t xml:space="preserve"> Subscription</w:t>
      </w:r>
      <w:r>
        <w:t xml:space="preserve">. </w:t>
      </w:r>
      <w:r w:rsidRPr="00201E7B">
        <w:rPr>
          <w:iCs/>
        </w:rPr>
        <w:t>Premium</w:t>
      </w:r>
      <w:r w:rsidR="00A9621B" w:rsidRPr="00201E7B">
        <w:rPr>
          <w:iCs/>
        </w:rPr>
        <w:t xml:space="preserve"> Subscribers</w:t>
      </w:r>
      <w:r w:rsidRPr="00201E7B">
        <w:rPr>
          <w:iCs/>
        </w:rPr>
        <w:t xml:space="preserve"> do not </w:t>
      </w:r>
      <w:r w:rsidR="005011B0" w:rsidRPr="00201E7B">
        <w:rPr>
          <w:iCs/>
        </w:rPr>
        <w:t>need</w:t>
      </w:r>
      <w:r w:rsidRPr="00201E7B">
        <w:rPr>
          <w:iCs/>
        </w:rPr>
        <w:t xml:space="preserve"> to register their installations</w:t>
      </w:r>
      <w:r w:rsidR="00201E7B">
        <w:rPr>
          <w:iCs/>
        </w:rPr>
        <w:t>, so there is no Registration tab in the Premium copies</w:t>
      </w:r>
      <w:r w:rsidRPr="00201E7B">
        <w:rPr>
          <w:iCs/>
        </w:rPr>
        <w:t>.</w:t>
      </w:r>
    </w:p>
    <w:p w14:paraId="4C2822E0" w14:textId="5D51AEFD" w:rsidR="00A4771D" w:rsidRDefault="00A9621B" w:rsidP="00BB7CD2">
      <w:r>
        <w:t>R</w:t>
      </w:r>
      <w:r w:rsidR="0038061B" w:rsidRPr="009C1CD1">
        <w:t xml:space="preserve">egister </w:t>
      </w:r>
      <w:r w:rsidR="0038061B" w:rsidRPr="009C1CD1">
        <w:rPr>
          <w:i/>
        </w:rPr>
        <w:t xml:space="preserve">Calendar </w:t>
      </w:r>
      <w:r w:rsidR="00FD45CE" w:rsidRPr="009C1CD1">
        <w:rPr>
          <w:i/>
        </w:rPr>
        <w:t>Browser</w:t>
      </w:r>
      <w:r w:rsidR="00FD45CE" w:rsidRPr="009C1CD1">
        <w:t xml:space="preserve"> by</w:t>
      </w:r>
      <w:r w:rsidR="0038061B" w:rsidRPr="009C1CD1">
        <w:t xml:space="preserve"> clicking the </w:t>
      </w:r>
      <w:r w:rsidR="000358FF">
        <w:t xml:space="preserve">Registration </w:t>
      </w:r>
      <w:r w:rsidR="0038061B" w:rsidRPr="009C1CD1">
        <w:t>butto</w:t>
      </w:r>
      <w:r w:rsidR="00402AAC">
        <w:t xml:space="preserve">n </w:t>
      </w:r>
      <w:r w:rsidR="000358FF">
        <w:t xml:space="preserve">under the Registration tab </w:t>
      </w:r>
      <w:r w:rsidR="00402AAC">
        <w:t xml:space="preserve">in the </w:t>
      </w:r>
      <w:r w:rsidR="000358FF">
        <w:t>Configuration.</w:t>
      </w:r>
      <w:r w:rsidR="00402AAC">
        <w:t xml:space="preserve"> </w:t>
      </w:r>
      <w:r w:rsidR="000358FF">
        <w:t>Here, you can also see how many days are left of the evaluation period.</w:t>
      </w:r>
    </w:p>
    <w:p w14:paraId="778D1A0C" w14:textId="3C9A97C2" w:rsidR="002D261F" w:rsidRDefault="000358FF" w:rsidP="00BB7CD2">
      <w:r>
        <w:rPr>
          <w:noProof/>
        </w:rPr>
        <w:drawing>
          <wp:inline distT="0" distB="0" distL="0" distR="0" wp14:anchorId="5F1EAF18" wp14:editId="21B30D88">
            <wp:extent cx="5492115" cy="2729230"/>
            <wp:effectExtent l="0" t="0" r="0" b="0"/>
            <wp:docPr id="192272203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22030" name="Picture 1" descr="A screenshot of a computer&#10;&#10;AI-generated content may be incorrect."/>
                    <pic:cNvPicPr/>
                  </pic:nvPicPr>
                  <pic:blipFill>
                    <a:blip r:embed="rId69">
                      <a:extLst>
                        <a:ext uri="{BEBA8EAE-BF5A-486C-A8C5-ECC9F3942E4B}">
                          <a14:imgProps xmlns:a14="http://schemas.microsoft.com/office/drawing/2010/main">
                            <a14:imgLayer r:embed="rId70">
                              <a14:imgEffect>
                                <a14:sharpenSoften amount="25000"/>
                              </a14:imgEffect>
                            </a14:imgLayer>
                          </a14:imgProps>
                        </a:ext>
                      </a:extLst>
                    </a:blip>
                    <a:stretch>
                      <a:fillRect/>
                    </a:stretch>
                  </pic:blipFill>
                  <pic:spPr>
                    <a:xfrm>
                      <a:off x="0" y="0"/>
                      <a:ext cx="5492115" cy="2729230"/>
                    </a:xfrm>
                    <a:prstGeom prst="rect">
                      <a:avLst/>
                    </a:prstGeom>
                  </pic:spPr>
                </pic:pic>
              </a:graphicData>
            </a:graphic>
          </wp:inline>
        </w:drawing>
      </w:r>
    </w:p>
    <w:p w14:paraId="66134F5C" w14:textId="3FE2386B" w:rsidR="00832F64" w:rsidRDefault="00A16B83" w:rsidP="00BB7CD2">
      <w:r w:rsidRPr="00A16B83">
        <w:t>The person who registers</w:t>
      </w:r>
      <w:r w:rsidR="00832F64">
        <w:t xml:space="preserve"> </w:t>
      </w:r>
      <w:r w:rsidRPr="002D261F">
        <w:rPr>
          <w:i/>
        </w:rPr>
        <w:t>Calendar Browser</w:t>
      </w:r>
      <w:r w:rsidRPr="00A16B83">
        <w:t xml:space="preserve"> should have </w:t>
      </w:r>
      <w:r w:rsidRPr="00832F64">
        <w:rPr>
          <w:bCs w:val="0"/>
        </w:rPr>
        <w:t xml:space="preserve">Owner </w:t>
      </w:r>
      <w:r w:rsidRPr="00146262">
        <w:t>permission on the site</w:t>
      </w:r>
      <w:r w:rsidR="002D261F">
        <w:t xml:space="preserve">. </w:t>
      </w:r>
      <w:r w:rsidR="00832F64">
        <w:t xml:space="preserve">Each site installation needs to be registered. </w:t>
      </w:r>
    </w:p>
    <w:p w14:paraId="5B161699" w14:textId="1E4713B6" w:rsidR="007C35A0" w:rsidRDefault="0038061B" w:rsidP="00BB7CD2">
      <w:r>
        <w:t>Add an e-mail address with the domain name of your company/organization and the registration key you have received from kalmstrom.com</w:t>
      </w:r>
      <w:r w:rsidR="000358FF">
        <w:t>.</w:t>
      </w:r>
    </w:p>
    <w:p w14:paraId="0C492F96" w14:textId="0CC54979" w:rsidR="000358FF" w:rsidRDefault="000358FF" w:rsidP="00BB7CD2">
      <w:pPr>
        <w:pStyle w:val="Heading1"/>
      </w:pPr>
      <w:bookmarkStart w:id="113" w:name="_Toc201847361"/>
      <w:bookmarkStart w:id="114" w:name="_Toc203206556"/>
      <w:bookmarkStart w:id="115" w:name="_Toc208162004"/>
      <w:bookmarkStart w:id="116" w:name="_Toc50208439"/>
      <w:bookmarkStart w:id="117" w:name="_Toc141783042"/>
      <w:bookmarkStart w:id="118" w:name="_Toc172735948"/>
      <w:bookmarkStart w:id="119" w:name="_Ref323115093"/>
      <w:bookmarkStart w:id="120" w:name="_Toc354151881"/>
      <w:r>
        <w:lastRenderedPageBreak/>
        <w:t>Upgrade</w:t>
      </w:r>
      <w:bookmarkEnd w:id="113"/>
      <w:r>
        <w:t xml:space="preserve"> </w:t>
      </w:r>
      <w:bookmarkEnd w:id="114"/>
      <w:r w:rsidR="005011B0">
        <w:t>and Removal</w:t>
      </w:r>
      <w:bookmarkEnd w:id="115"/>
    </w:p>
    <w:p w14:paraId="6EB345B0" w14:textId="508F5EEB" w:rsidR="000358FF" w:rsidRDefault="000358FF" w:rsidP="00BB7CD2">
      <w:r>
        <w:t xml:space="preserve">We have made our utmost to make the </w:t>
      </w:r>
      <w:r>
        <w:rPr>
          <w:i/>
          <w:iCs/>
        </w:rPr>
        <w:t>Calendar Browser</w:t>
      </w:r>
      <w:r>
        <w:t xml:space="preserve"> upgrade process easy and quick, and we also want the removal process to be smooth if your organization should decide not to use </w:t>
      </w:r>
      <w:r>
        <w:rPr>
          <w:i/>
          <w:iCs/>
        </w:rPr>
        <w:t>Calendar Browser</w:t>
      </w:r>
      <w:r>
        <w:t xml:space="preserve"> anymore.</w:t>
      </w:r>
    </w:p>
    <w:p w14:paraId="6E85539E" w14:textId="77777777" w:rsidR="000358FF" w:rsidRPr="00BC39CA" w:rsidRDefault="000358FF" w:rsidP="00212B1A">
      <w:pPr>
        <w:pStyle w:val="Heading2"/>
      </w:pPr>
      <w:bookmarkStart w:id="121" w:name="_Toc203206557"/>
      <w:bookmarkStart w:id="122" w:name="_Toc208162005"/>
      <w:r>
        <w:t>Upgrade</w:t>
      </w:r>
      <w:bookmarkEnd w:id="121"/>
      <w:bookmarkEnd w:id="122"/>
    </w:p>
    <w:p w14:paraId="0BE5B6C8" w14:textId="57C8D2A5" w:rsidR="000358FF" w:rsidRDefault="000358FF" w:rsidP="00BB7CD2">
      <w:r>
        <w:t xml:space="preserve">Upgrades are free for all subscribers to kalmstrom.com products, and we recommend that you always use the latest version of </w:t>
      </w:r>
      <w:r>
        <w:rPr>
          <w:i/>
          <w:iCs/>
        </w:rPr>
        <w:t>Calendar Browser</w:t>
      </w:r>
      <w:r>
        <w:t xml:space="preserve">. That is the only version we support, so we have made our utmost to make the upgrade process easy and quick. </w:t>
      </w:r>
    </w:p>
    <w:p w14:paraId="06A1DD2B" w14:textId="0A3CB763" w:rsidR="000358FF" w:rsidRDefault="000358FF" w:rsidP="00BB7CD2">
      <w:r>
        <w:t xml:space="preserve">Premium subscribers will have an e-mail when their unique copies of </w:t>
      </w:r>
      <w:r>
        <w:rPr>
          <w:i/>
          <w:iCs/>
        </w:rPr>
        <w:t>Calendar Browser</w:t>
      </w:r>
      <w:r>
        <w:t xml:space="preserve"> have been updated. Standard subscribers can download the new version of </w:t>
      </w:r>
      <w:r>
        <w:rPr>
          <w:i/>
          <w:iCs/>
        </w:rPr>
        <w:t>Calendar Browser</w:t>
      </w:r>
      <w:r>
        <w:t xml:space="preserve"> from the kalmstrom.com website. At major updates, we will send an e-mail also to Standard subscribers.</w:t>
      </w:r>
    </w:p>
    <w:p w14:paraId="0AAE6B2E" w14:textId="77777777" w:rsidR="000358FF" w:rsidRDefault="000358FF" w:rsidP="00BB7CD2">
      <w:r>
        <w:t>You can see all the revisions and file numbers at:</w:t>
      </w:r>
    </w:p>
    <w:p w14:paraId="60526BCC" w14:textId="3FCDF4D4" w:rsidR="000358FF" w:rsidRDefault="000358FF" w:rsidP="00BB7CD2">
      <w:hyperlink r:id="rId71" w:history="1">
        <w:r w:rsidRPr="004660D2">
          <w:rPr>
            <w:rStyle w:val="Hyperlink"/>
            <w:iCs/>
          </w:rPr>
          <w:t>https://www.kalmstrom.com/products/CalendarBrowser/RevisionsSP.htm</w:t>
        </w:r>
      </w:hyperlink>
      <w:r>
        <w:t xml:space="preserve"> </w:t>
      </w:r>
    </w:p>
    <w:p w14:paraId="54FE51C4" w14:textId="77777777" w:rsidR="000358FF" w:rsidRPr="00AD606A" w:rsidRDefault="000358FF" w:rsidP="00BB7CD2">
      <w:bookmarkStart w:id="123" w:name="_Hlk59878970"/>
      <w:r w:rsidRPr="00577DF3">
        <w:t xml:space="preserve">The </w:t>
      </w:r>
      <w:r>
        <w:t>S</w:t>
      </w:r>
      <w:r w:rsidRPr="00577DF3">
        <w:t xml:space="preserve">andboxed solution och PowerShell </w:t>
      </w:r>
      <w:r>
        <w:t>package</w:t>
      </w:r>
      <w:r w:rsidRPr="00577DF3">
        <w:t xml:space="preserve"> </w:t>
      </w:r>
      <w:proofErr w:type="gramStart"/>
      <w:r w:rsidRPr="00577DF3">
        <w:t>use</w:t>
      </w:r>
      <w:proofErr w:type="gramEnd"/>
      <w:r w:rsidRPr="00577DF3">
        <w:t xml:space="preserve"> the same folders, so you can very </w:t>
      </w:r>
      <w:r>
        <w:t xml:space="preserve">well upgrade the </w:t>
      </w:r>
      <w:r w:rsidRPr="006A4549">
        <w:t>Sandboxed</w:t>
      </w:r>
      <w:r>
        <w:t xml:space="preserve"> solution installations with the PowerShell script and vice versa.</w:t>
      </w:r>
    </w:p>
    <w:p w14:paraId="3B93B22E" w14:textId="534F806C" w:rsidR="000358FF" w:rsidRDefault="000358FF" w:rsidP="00BB7CD2">
      <w:r w:rsidRPr="00577DF3">
        <w:t xml:space="preserve">The </w:t>
      </w:r>
      <w:r w:rsidRPr="00577DF3">
        <w:rPr>
          <w:rFonts w:ascii="Times New Roman" w:hAnsi="Times New Roman"/>
          <w:sz w:val="24"/>
          <w:szCs w:val="24"/>
        </w:rPr>
        <w:t>​</w:t>
      </w:r>
      <w:r w:rsidRPr="00577DF3">
        <w:t>SPFX edition</w:t>
      </w:r>
      <w:r>
        <w:t>s are</w:t>
      </w:r>
      <w:r w:rsidRPr="00577DF3">
        <w:t xml:space="preserve"> different, so </w:t>
      </w:r>
      <w:r>
        <w:t>you cannot</w:t>
      </w:r>
      <w:r w:rsidRPr="00577DF3">
        <w:t xml:space="preserve"> upgrade these installations with </w:t>
      </w:r>
      <w:r>
        <w:t>a Sandboxed solution .</w:t>
      </w:r>
      <w:proofErr w:type="spellStart"/>
      <w:r>
        <w:t>wsp</w:t>
      </w:r>
      <w:proofErr w:type="spellEnd"/>
      <w:r>
        <w:t xml:space="preserve"> file or PowerShell script</w:t>
      </w:r>
      <w:r w:rsidR="00BA5975">
        <w:t>, and vice versa</w:t>
      </w:r>
      <w:r>
        <w:t>.</w:t>
      </w:r>
    </w:p>
    <w:p w14:paraId="2C2770B8" w14:textId="77777777" w:rsidR="000358FF" w:rsidRPr="00577DF3" w:rsidRDefault="000358FF" w:rsidP="00BB7CD2">
      <w:r>
        <w:t>If you still have the old version after upgrade, it is probably left in your browser cache. Please clear the cache to solve that problem.</w:t>
      </w:r>
    </w:p>
    <w:p w14:paraId="001C0CCD" w14:textId="77777777" w:rsidR="000358FF" w:rsidRDefault="000358FF" w:rsidP="00BB7CD2">
      <w:pPr>
        <w:pStyle w:val="Heading3"/>
      </w:pPr>
      <w:bookmarkStart w:id="124" w:name="_Toc40895399"/>
      <w:bookmarkStart w:id="125" w:name="_Toc201847362"/>
      <w:bookmarkStart w:id="126" w:name="_Toc203206558"/>
      <w:bookmarkStart w:id="127" w:name="_Toc208162006"/>
      <w:bookmarkEnd w:id="123"/>
      <w:r>
        <w:t xml:space="preserve">Upgrade the </w:t>
      </w:r>
      <w:bookmarkEnd w:id="124"/>
      <w:r>
        <w:t>SPFX edition</w:t>
      </w:r>
      <w:bookmarkEnd w:id="125"/>
      <w:bookmarkEnd w:id="126"/>
      <w:bookmarkEnd w:id="127"/>
    </w:p>
    <w:p w14:paraId="4F23D2AA" w14:textId="719534B4" w:rsidR="000358FF" w:rsidRPr="00676228" w:rsidRDefault="000358FF" w:rsidP="00BB7CD2">
      <w:r>
        <w:t>All the tenant</w:t>
      </w:r>
      <w:r w:rsidR="00944A2C">
        <w:t>'</w:t>
      </w:r>
      <w:r>
        <w:t xml:space="preserve">s installations of </w:t>
      </w:r>
      <w:r>
        <w:rPr>
          <w:i/>
          <w:iCs/>
        </w:rPr>
        <w:t>Calendar Browser</w:t>
      </w:r>
      <w:r>
        <w:t xml:space="preserve"> will be upgraded automatically when you add the new SPPKG file to the app </w:t>
      </w:r>
      <w:proofErr w:type="spellStart"/>
      <w:r>
        <w:t>catalog</w:t>
      </w:r>
      <w:proofErr w:type="spellEnd"/>
      <w:r>
        <w:t>.</w:t>
      </w:r>
    </w:p>
    <w:p w14:paraId="2C559475" w14:textId="77777777" w:rsidR="000358FF" w:rsidRDefault="000358FF">
      <w:pPr>
        <w:pStyle w:val="ListParagraph"/>
        <w:numPr>
          <w:ilvl w:val="0"/>
          <w:numId w:val="12"/>
        </w:numPr>
      </w:pPr>
      <w:r w:rsidRPr="00236922">
        <w:t>Download the file.</w:t>
      </w:r>
    </w:p>
    <w:p w14:paraId="6A2D266A" w14:textId="79DF6DEF" w:rsidR="000358FF" w:rsidRPr="00236922" w:rsidRDefault="000358FF">
      <w:pPr>
        <w:pStyle w:val="ListParagraph"/>
        <w:numPr>
          <w:ilvl w:val="0"/>
          <w:numId w:val="12"/>
        </w:numPr>
      </w:pPr>
      <w:r>
        <w:t xml:space="preserve">Remove the old </w:t>
      </w:r>
      <w:r>
        <w:rPr>
          <w:i/>
        </w:rPr>
        <w:t>Calendar Browser</w:t>
      </w:r>
      <w:r w:rsidRPr="00236922">
        <w:t xml:space="preserve"> </w:t>
      </w:r>
      <w:r>
        <w:t xml:space="preserve">SPPKG file from the app </w:t>
      </w:r>
      <w:proofErr w:type="spellStart"/>
      <w:r>
        <w:t>catalog</w:t>
      </w:r>
      <w:proofErr w:type="spellEnd"/>
      <w:r>
        <w:t>.</w:t>
      </w:r>
    </w:p>
    <w:p w14:paraId="6127AF82" w14:textId="77777777" w:rsidR="000358FF" w:rsidRDefault="000358FF">
      <w:pPr>
        <w:pStyle w:val="ListParagraph"/>
        <w:numPr>
          <w:ilvl w:val="0"/>
          <w:numId w:val="12"/>
        </w:numPr>
      </w:pPr>
      <w:r w:rsidRPr="00236922">
        <w:t>Upload the</w:t>
      </w:r>
      <w:r>
        <w:t xml:space="preserve"> new</w:t>
      </w:r>
      <w:r w:rsidRPr="00236922">
        <w:t xml:space="preserve"> </w:t>
      </w:r>
      <w:r>
        <w:t>SPPKG file</w:t>
      </w:r>
      <w:r w:rsidRPr="00236922">
        <w:t xml:space="preserve"> to the </w:t>
      </w:r>
      <w:r>
        <w:t>a</w:t>
      </w:r>
      <w:r w:rsidRPr="00236922">
        <w:t xml:space="preserve">pp </w:t>
      </w:r>
      <w:proofErr w:type="spellStart"/>
      <w:r>
        <w:t>c</w:t>
      </w:r>
      <w:r w:rsidRPr="00236922">
        <w:t>atalog</w:t>
      </w:r>
      <w:proofErr w:type="spellEnd"/>
      <w:r w:rsidRPr="00236922">
        <w:t xml:space="preserve">. </w:t>
      </w:r>
    </w:p>
    <w:p w14:paraId="4A8509DC" w14:textId="77777777" w:rsidR="000358FF" w:rsidRPr="00236922" w:rsidRDefault="000358FF">
      <w:pPr>
        <w:pStyle w:val="ListParagraph"/>
        <w:numPr>
          <w:ilvl w:val="0"/>
          <w:numId w:val="12"/>
        </w:numPr>
      </w:pPr>
      <w:r>
        <w:t>Enable the SPPKG file.</w:t>
      </w:r>
    </w:p>
    <w:p w14:paraId="6CD80B85" w14:textId="334AADFB" w:rsidR="000358FF" w:rsidRDefault="000358FF">
      <w:pPr>
        <w:pStyle w:val="ListParagraph"/>
        <w:numPr>
          <w:ilvl w:val="0"/>
          <w:numId w:val="12"/>
        </w:numPr>
      </w:pPr>
      <w:r>
        <w:t>All</w:t>
      </w:r>
      <w:r w:rsidRPr="00236922">
        <w:t xml:space="preserve"> </w:t>
      </w:r>
      <w:r>
        <w:rPr>
          <w:i/>
        </w:rPr>
        <w:t>Calendar Browser</w:t>
      </w:r>
      <w:r w:rsidRPr="00236922">
        <w:t xml:space="preserve"> </w:t>
      </w:r>
      <w:r>
        <w:t>installations will now be upgraded automatically.</w:t>
      </w:r>
    </w:p>
    <w:p w14:paraId="373EDBE9" w14:textId="77777777" w:rsidR="000358FF" w:rsidRPr="00DE6F5C" w:rsidRDefault="000358FF" w:rsidP="00BB7CD2">
      <w:pPr>
        <w:pStyle w:val="Heading3"/>
      </w:pPr>
      <w:bookmarkStart w:id="128" w:name="_Ref458456458"/>
      <w:bookmarkStart w:id="129" w:name="_Toc201847363"/>
      <w:bookmarkStart w:id="130" w:name="_Toc203206559"/>
      <w:bookmarkStart w:id="131" w:name="_Toc208162007"/>
      <w:r w:rsidRPr="00DE6F5C">
        <w:t>Upgrade</w:t>
      </w:r>
      <w:bookmarkEnd w:id="128"/>
      <w:r>
        <w:t xml:space="preserve"> the Sandboxed Solution</w:t>
      </w:r>
      <w:bookmarkEnd w:id="129"/>
      <w:r>
        <w:t xml:space="preserve"> Manually</w:t>
      </w:r>
      <w:bookmarkEnd w:id="130"/>
      <w:bookmarkEnd w:id="131"/>
    </w:p>
    <w:p w14:paraId="01875762" w14:textId="2E104724" w:rsidR="000358FF" w:rsidRPr="008E4343" w:rsidRDefault="000358FF" w:rsidP="00BB7CD2">
      <w:r w:rsidRPr="00DE6F5C">
        <w:t xml:space="preserve">To upgrade </w:t>
      </w:r>
      <w:r>
        <w:rPr>
          <w:i/>
        </w:rPr>
        <w:t>Calendar Browser</w:t>
      </w:r>
      <w:r w:rsidRPr="00DE6F5C">
        <w:t>, replace the old</w:t>
      </w:r>
      <w:r w:rsidRPr="004E450E">
        <w:rPr>
          <w:i/>
        </w:rPr>
        <w:t xml:space="preserve"> </w:t>
      </w:r>
      <w:r>
        <w:rPr>
          <w:i/>
        </w:rPr>
        <w:t>Calendar Browser</w:t>
      </w:r>
      <w:r>
        <w:t xml:space="preserve"> WSP</w:t>
      </w:r>
      <w:r w:rsidRPr="00DE6F5C">
        <w:t xml:space="preserve"> file with a new version of the file.</w:t>
      </w:r>
      <w:r w:rsidRPr="008E4343">
        <w:t xml:space="preserve"> This is the upgrade process</w:t>
      </w:r>
      <w:r>
        <w:t xml:space="preserve"> for each site collection where </w:t>
      </w:r>
      <w:r>
        <w:rPr>
          <w:i/>
          <w:iCs/>
        </w:rPr>
        <w:t>Calendar Browser</w:t>
      </w:r>
      <w:r>
        <w:t xml:space="preserve"> is used</w:t>
      </w:r>
      <w:r w:rsidRPr="008E4343">
        <w:t xml:space="preserve">: </w:t>
      </w:r>
    </w:p>
    <w:p w14:paraId="0D89278D" w14:textId="06606F3F" w:rsidR="000358FF" w:rsidRPr="00E56C45" w:rsidRDefault="000358FF">
      <w:pPr>
        <w:pStyle w:val="ListParagraph"/>
        <w:numPr>
          <w:ilvl w:val="0"/>
          <w:numId w:val="11"/>
        </w:numPr>
      </w:pPr>
      <w:r w:rsidRPr="00E56C45">
        <w:t>Deactivate</w:t>
      </w:r>
      <w:r w:rsidR="008F66E3">
        <w:t xml:space="preserve"> and remove</w:t>
      </w:r>
      <w:r w:rsidRPr="00E56C45">
        <w:t xml:space="preserve"> </w:t>
      </w:r>
      <w:r>
        <w:rPr>
          <w:i/>
        </w:rPr>
        <w:t>Calendar Browser</w:t>
      </w:r>
      <w:r w:rsidRPr="00E56C45">
        <w:t xml:space="preserve"> under Site settings &gt;Solutions</w:t>
      </w:r>
      <w:r>
        <w:t xml:space="preserve"> in</w:t>
      </w:r>
      <w:r w:rsidR="008F66E3">
        <w:t xml:space="preserve"> each</w:t>
      </w:r>
      <w:r>
        <w:t xml:space="preserve"> </w:t>
      </w:r>
      <w:r w:rsidR="008F66E3">
        <w:t>(</w:t>
      </w:r>
      <w:r>
        <w:t>root</w:t>
      </w:r>
      <w:r w:rsidR="008F66E3">
        <w:t>)</w:t>
      </w:r>
      <w:r>
        <w:t xml:space="preserve"> site</w:t>
      </w:r>
      <w:r w:rsidR="008F66E3">
        <w:t xml:space="preserve"> where it is used</w:t>
      </w:r>
      <w:r w:rsidRPr="00E56C45">
        <w:t>.</w:t>
      </w:r>
    </w:p>
    <w:p w14:paraId="61BF1307" w14:textId="62B602D9" w:rsidR="000358FF" w:rsidRDefault="000358FF">
      <w:pPr>
        <w:pStyle w:val="ListParagraph"/>
        <w:numPr>
          <w:ilvl w:val="0"/>
          <w:numId w:val="11"/>
        </w:numPr>
      </w:pPr>
      <w:r w:rsidRPr="00E56C45">
        <w:t xml:space="preserve">Delete the </w:t>
      </w:r>
      <w:r>
        <w:rPr>
          <w:i/>
        </w:rPr>
        <w:t>Calendar Browser</w:t>
      </w:r>
      <w:r w:rsidRPr="00E56C45">
        <w:rPr>
          <w:i/>
        </w:rPr>
        <w:t xml:space="preserve"> </w:t>
      </w:r>
      <w:r w:rsidRPr="00E56C45">
        <w:t>file</w:t>
      </w:r>
      <w:r w:rsidR="008F66E3">
        <w:t>s in the Site Assets library</w:t>
      </w:r>
      <w:r w:rsidRPr="00E56C45">
        <w:t xml:space="preserve">. </w:t>
      </w:r>
    </w:p>
    <w:p w14:paraId="00162F36" w14:textId="6905B5F7" w:rsidR="000358FF" w:rsidRPr="00E56C45" w:rsidRDefault="000358FF">
      <w:pPr>
        <w:pStyle w:val="ListParagraph"/>
        <w:numPr>
          <w:ilvl w:val="0"/>
          <w:numId w:val="11"/>
        </w:numPr>
      </w:pPr>
      <w:r w:rsidRPr="00E56C45">
        <w:t xml:space="preserve">Upload the new </w:t>
      </w:r>
      <w:r>
        <w:rPr>
          <w:i/>
        </w:rPr>
        <w:t>Calendar Browser</w:t>
      </w:r>
      <w:r w:rsidRPr="00E56C45">
        <w:rPr>
          <w:i/>
        </w:rPr>
        <w:t xml:space="preserve"> </w:t>
      </w:r>
      <w:r>
        <w:t>WSP</w:t>
      </w:r>
      <w:r w:rsidRPr="00E56C45">
        <w:t xml:space="preserve"> file to the Solutions gallery</w:t>
      </w:r>
      <w:r w:rsidR="008F66E3" w:rsidRPr="008F66E3">
        <w:t xml:space="preserve"> </w:t>
      </w:r>
      <w:r w:rsidR="008F66E3">
        <w:t>and activate it</w:t>
      </w:r>
      <w:r w:rsidRPr="00E56C45">
        <w:t>.</w:t>
      </w:r>
    </w:p>
    <w:p w14:paraId="0C2001E9" w14:textId="575D98C0" w:rsidR="000358FF" w:rsidRDefault="000358FF">
      <w:pPr>
        <w:pStyle w:val="ListParagraph"/>
        <w:numPr>
          <w:ilvl w:val="0"/>
          <w:numId w:val="11"/>
        </w:numPr>
      </w:pPr>
      <w:r w:rsidRPr="00E56C45">
        <w:t xml:space="preserve">Activate </w:t>
      </w:r>
      <w:r>
        <w:rPr>
          <w:i/>
        </w:rPr>
        <w:t>Calendar Browser</w:t>
      </w:r>
      <w:r w:rsidRPr="00E56C45">
        <w:rPr>
          <w:i/>
        </w:rPr>
        <w:t xml:space="preserve"> </w:t>
      </w:r>
      <w:r>
        <w:t xml:space="preserve">under </w:t>
      </w:r>
      <w:r w:rsidR="00944A2C">
        <w:t>'</w:t>
      </w:r>
      <w:r>
        <w:t>Manage site features</w:t>
      </w:r>
      <w:r w:rsidR="00944A2C">
        <w:t>'</w:t>
      </w:r>
      <w:r>
        <w:t xml:space="preserve"> on each site</w:t>
      </w:r>
      <w:r w:rsidRPr="00E56C45">
        <w:t>.</w:t>
      </w:r>
    </w:p>
    <w:p w14:paraId="15E332FC" w14:textId="140EBDBD" w:rsidR="005011B0" w:rsidRDefault="005011B0" w:rsidP="005011B0">
      <w:r>
        <w:t xml:space="preserve">SharePoint Online: custom scripts must be allowed in the site before you upgrade </w:t>
      </w:r>
      <w:r w:rsidRPr="005011B0">
        <w:rPr>
          <w:i/>
          <w:iCs/>
        </w:rPr>
        <w:t>Calendar Browser</w:t>
      </w:r>
      <w:r>
        <w:t xml:space="preserve"> with the WSP file.</w:t>
      </w:r>
    </w:p>
    <w:p w14:paraId="43350F75" w14:textId="77777777" w:rsidR="005011B0" w:rsidRDefault="005011B0" w:rsidP="005011B0"/>
    <w:p w14:paraId="42F60742" w14:textId="77777777" w:rsidR="000358FF" w:rsidRDefault="000358FF" w:rsidP="00BB7CD2">
      <w:pPr>
        <w:pStyle w:val="Heading3"/>
      </w:pPr>
      <w:bookmarkStart w:id="132" w:name="_Toc201847364"/>
      <w:bookmarkStart w:id="133" w:name="_Toc203206560"/>
      <w:bookmarkStart w:id="134" w:name="_Toc208162008"/>
      <w:r>
        <w:lastRenderedPageBreak/>
        <w:t>Upgrade with a PowerShell Script</w:t>
      </w:r>
      <w:bookmarkEnd w:id="132"/>
      <w:bookmarkEnd w:id="133"/>
      <w:bookmarkEnd w:id="134"/>
    </w:p>
    <w:p w14:paraId="738150FB" w14:textId="7448D778" w:rsidR="000358FF" w:rsidRDefault="000358FF" w:rsidP="00BB7CD2">
      <w:r>
        <w:t xml:space="preserve">Use this upgrade method whether you have installed </w:t>
      </w:r>
      <w:r>
        <w:rPr>
          <w:i/>
          <w:iCs/>
        </w:rPr>
        <w:t>Calendar Browser</w:t>
      </w:r>
      <w:r>
        <w:t xml:space="preserve"> with the PowerShell script or with the WSP file and want to upgrade </w:t>
      </w:r>
      <w:proofErr w:type="gramStart"/>
      <w:r>
        <w:t>using</w:t>
      </w:r>
      <w:proofErr w:type="gramEnd"/>
      <w:r>
        <w:t xml:space="preserve"> PowerShell.</w:t>
      </w:r>
    </w:p>
    <w:p w14:paraId="430C9D80" w14:textId="0C04BD00" w:rsidR="000358FF" w:rsidRDefault="000358FF" w:rsidP="00AD1F5D">
      <w:pPr>
        <w:pStyle w:val="List"/>
        <w:numPr>
          <w:ilvl w:val="0"/>
          <w:numId w:val="13"/>
        </w:numPr>
      </w:pPr>
      <w:bookmarkStart w:id="135" w:name="_Hlk202533281"/>
      <w:r>
        <w:t xml:space="preserve">Open the new </w:t>
      </w:r>
      <w:r w:rsidRPr="00AD1F5D">
        <w:rPr>
          <w:i/>
          <w:iCs/>
        </w:rPr>
        <w:t xml:space="preserve">Calendar Browser </w:t>
      </w:r>
      <w:r>
        <w:t>script in PowerShell ISE or Visual Studio Code</w:t>
      </w:r>
      <w:bookmarkEnd w:id="135"/>
      <w:r>
        <w:t xml:space="preserve">. </w:t>
      </w:r>
    </w:p>
    <w:p w14:paraId="56031C21" w14:textId="188A7415" w:rsidR="000358FF" w:rsidRDefault="000358FF" w:rsidP="00AD1F5D">
      <w:pPr>
        <w:pStyle w:val="List"/>
        <w:numPr>
          <w:ilvl w:val="0"/>
          <w:numId w:val="5"/>
        </w:numPr>
      </w:pPr>
      <w:r>
        <w:t xml:space="preserve">Modify the script so that it suits your installations. This is quickly done if you have saved the part of the old script that contains the sites where </w:t>
      </w:r>
      <w:r w:rsidRPr="00AD1F5D">
        <w:rPr>
          <w:i/>
          <w:iCs/>
        </w:rPr>
        <w:t>Calendar Browser</w:t>
      </w:r>
      <w:r>
        <w:t xml:space="preserve"> was installed.</w:t>
      </w:r>
    </w:p>
    <w:p w14:paraId="505AF5A7" w14:textId="77777777" w:rsidR="000358FF" w:rsidRDefault="000358FF" w:rsidP="00AD1F5D">
      <w:pPr>
        <w:pStyle w:val="List"/>
        <w:numPr>
          <w:ilvl w:val="0"/>
          <w:numId w:val="5"/>
        </w:numPr>
      </w:pPr>
      <w:r>
        <w:t>Run the script to upgrade the installations in all sites that are included in the script.</w:t>
      </w:r>
    </w:p>
    <w:p w14:paraId="4C8EF570" w14:textId="5261C67B" w:rsidR="000358FF" w:rsidRPr="006066EB" w:rsidRDefault="000358FF" w:rsidP="00212B1A">
      <w:pPr>
        <w:pStyle w:val="Heading2"/>
      </w:pPr>
      <w:bookmarkStart w:id="136" w:name="_Ref430890377"/>
      <w:bookmarkStart w:id="137" w:name="_Toc203206561"/>
      <w:bookmarkStart w:id="138" w:name="_Toc208162009"/>
      <w:r w:rsidRPr="006066EB">
        <w:t>Remov</w:t>
      </w:r>
      <w:r>
        <w:t xml:space="preserve">e </w:t>
      </w:r>
      <w:r w:rsidRPr="00903D34">
        <w:rPr>
          <w:i/>
          <w:iCs/>
        </w:rPr>
        <w:t>Calendar Browser</w:t>
      </w:r>
      <w:bookmarkEnd w:id="136"/>
      <w:bookmarkEnd w:id="137"/>
      <w:bookmarkEnd w:id="138"/>
    </w:p>
    <w:p w14:paraId="236AA780" w14:textId="0A4A40A4" w:rsidR="000358FF" w:rsidRDefault="000358FF" w:rsidP="00BB7CD2">
      <w:r>
        <w:t xml:space="preserve">We of course hope that you will be satisfied with </w:t>
      </w:r>
      <w:r>
        <w:rPr>
          <w:i/>
          <w:iCs/>
        </w:rPr>
        <w:t>Calendar Browser</w:t>
      </w:r>
      <w:r>
        <w:t xml:space="preserve">, but if you want to remove it from a site that is an </w:t>
      </w:r>
      <w:r w:rsidR="00AC4747">
        <w:t>easy</w:t>
      </w:r>
      <w:r>
        <w:t xml:space="preserve"> process.</w:t>
      </w:r>
    </w:p>
    <w:p w14:paraId="4DA89CDC" w14:textId="0E66080C" w:rsidR="000358FF" w:rsidRPr="004E022F" w:rsidRDefault="000358FF" w:rsidP="00BB7CD2">
      <w:r>
        <w:t xml:space="preserve">If your organization cancels the </w:t>
      </w:r>
      <w:r>
        <w:rPr>
          <w:i/>
          <w:iCs/>
        </w:rPr>
        <w:t>Calendar Browser</w:t>
      </w:r>
      <w:r>
        <w:t xml:space="preserve"> subscription, the product must be removed in all sites.</w:t>
      </w:r>
      <w:r w:rsidR="005011B0" w:rsidRPr="005011B0">
        <w:t xml:space="preserve"> </w:t>
      </w:r>
      <w:r w:rsidR="005011B0">
        <w:t xml:space="preserve">Resource calendars will not be removed if you delete the </w:t>
      </w:r>
      <w:r w:rsidR="005011B0" w:rsidRPr="008F284F">
        <w:rPr>
          <w:i/>
          <w:iCs/>
        </w:rPr>
        <w:t xml:space="preserve">Calendar Browser </w:t>
      </w:r>
      <w:r w:rsidR="005011B0">
        <w:t>installation files.</w:t>
      </w:r>
    </w:p>
    <w:p w14:paraId="317D20D6" w14:textId="784993F7" w:rsidR="005011B0" w:rsidRDefault="000358FF" w:rsidP="005011B0">
      <w:pPr>
        <w:pStyle w:val="ListParagraph"/>
      </w:pPr>
      <w:r>
        <w:t xml:space="preserve">To remove the </w:t>
      </w:r>
      <w:r>
        <w:rPr>
          <w:i/>
          <w:iCs/>
        </w:rPr>
        <w:t>Calendar Browser</w:t>
      </w:r>
      <w:r>
        <w:t xml:space="preserve"> SPFX edition, remove the file from the App </w:t>
      </w:r>
      <w:proofErr w:type="spellStart"/>
      <w:r>
        <w:t>catalog</w:t>
      </w:r>
      <w:proofErr w:type="spellEnd"/>
      <w:r>
        <w:t>/Apps site.</w:t>
      </w:r>
      <w:r w:rsidR="005011B0">
        <w:t xml:space="preserve"> The web part will still be left in the page</w:t>
      </w:r>
      <w:r w:rsidR="00AC4747">
        <w:t>s where it has been used</w:t>
      </w:r>
      <w:r w:rsidR="005011B0">
        <w:t>. If you don't remove it, the</w:t>
      </w:r>
      <w:r w:rsidR="00596D51">
        <w:t>se</w:t>
      </w:r>
      <w:r w:rsidR="005011B0">
        <w:t xml:space="preserve"> web part</w:t>
      </w:r>
      <w:r w:rsidR="00596D51">
        <w:t>s</w:t>
      </w:r>
      <w:r w:rsidR="005011B0">
        <w:t xml:space="preserve"> will be populated if you install </w:t>
      </w:r>
      <w:r w:rsidR="005011B0">
        <w:rPr>
          <w:i/>
          <w:iCs/>
        </w:rPr>
        <w:t>Calendar Browser</w:t>
      </w:r>
      <w:r w:rsidR="005011B0">
        <w:t xml:space="preserve"> again.</w:t>
      </w:r>
    </w:p>
    <w:p w14:paraId="22157FFC" w14:textId="0CD8B252" w:rsidR="000358FF" w:rsidRDefault="000358FF" w:rsidP="005011B0">
      <w:pPr>
        <w:pStyle w:val="ListParagraph"/>
      </w:pPr>
      <w:r>
        <w:t xml:space="preserve">To remove the </w:t>
      </w:r>
      <w:r w:rsidRPr="005011B0">
        <w:rPr>
          <w:i/>
          <w:iCs/>
        </w:rPr>
        <w:t>Calendar Browser</w:t>
      </w:r>
      <w:r w:rsidRPr="006A4549">
        <w:t xml:space="preserve"> Sandboxed</w:t>
      </w:r>
      <w:r>
        <w:t xml:space="preserve"> solution WSP installation, follow step 1-</w:t>
      </w:r>
      <w:r w:rsidR="005011B0">
        <w:t>2</w:t>
      </w:r>
      <w:r>
        <w:t xml:space="preserve"> in the </w:t>
      </w:r>
      <w:r>
        <w:fldChar w:fldCharType="begin"/>
      </w:r>
      <w:r>
        <w:instrText xml:space="preserve"> REF _Ref458456458 \h </w:instrText>
      </w:r>
      <w:r>
        <w:fldChar w:fldCharType="separate"/>
      </w:r>
      <w:r w:rsidR="004C63BE" w:rsidRPr="00DE6F5C">
        <w:t>Upgrade</w:t>
      </w:r>
      <w:r>
        <w:fldChar w:fldCharType="end"/>
      </w:r>
      <w:r>
        <w:t xml:space="preserve"> instruction above.</w:t>
      </w:r>
    </w:p>
    <w:p w14:paraId="2DDBB779" w14:textId="6AE96B95" w:rsidR="000358FF" w:rsidRDefault="000358FF" w:rsidP="005011B0">
      <w:pPr>
        <w:pStyle w:val="ListParagraph"/>
      </w:pPr>
      <w:r>
        <w:t xml:space="preserve">To remove </w:t>
      </w:r>
      <w:r w:rsidRPr="005011B0">
        <w:rPr>
          <w:i/>
          <w:iCs/>
        </w:rPr>
        <w:t>Calendar Browser</w:t>
      </w:r>
      <w:r>
        <w:t xml:space="preserve"> with a PowerShell script, run the parts of the script that remove </w:t>
      </w:r>
      <w:r w:rsidRPr="005011B0">
        <w:rPr>
          <w:i/>
          <w:iCs/>
        </w:rPr>
        <w:t>Calendar Browser</w:t>
      </w:r>
      <w:r>
        <w:t xml:space="preserve">. </w:t>
      </w:r>
    </w:p>
    <w:bookmarkEnd w:id="116"/>
    <w:bookmarkEnd w:id="117"/>
    <w:bookmarkEnd w:id="118"/>
    <w:bookmarkEnd w:id="119"/>
    <w:bookmarkEnd w:id="120"/>
    <w:p w14:paraId="27DFF38F" w14:textId="611A5706" w:rsidR="007C35A0" w:rsidRDefault="007C35A0" w:rsidP="00BB7CD2"/>
    <w:p w14:paraId="2D09EF7C" w14:textId="18BC3510" w:rsidR="0038061B" w:rsidRPr="00861362" w:rsidRDefault="0038061B" w:rsidP="00BB7CD2">
      <w:pPr>
        <w:pStyle w:val="Heading1"/>
      </w:pPr>
      <w:bookmarkStart w:id="139" w:name="_Toc266799493"/>
      <w:bookmarkStart w:id="140" w:name="_Toc208162010"/>
      <w:r w:rsidRPr="00861362">
        <w:lastRenderedPageBreak/>
        <w:t>Support</w:t>
      </w:r>
      <w:bookmarkEnd w:id="139"/>
      <w:bookmarkEnd w:id="140"/>
    </w:p>
    <w:p w14:paraId="71352CFA" w14:textId="0756F34C" w:rsidR="0038061B" w:rsidRPr="009C1CD1" w:rsidRDefault="0038061B" w:rsidP="00BB7CD2">
      <w:r w:rsidRPr="009C1CD1">
        <w:t xml:space="preserve">To use </w:t>
      </w:r>
      <w:r w:rsidRPr="009C1CD1">
        <w:rPr>
          <w:i/>
        </w:rPr>
        <w:t xml:space="preserve">Calendar </w:t>
      </w:r>
      <w:proofErr w:type="gramStart"/>
      <w:r w:rsidRPr="009C1CD1">
        <w:rPr>
          <w:i/>
        </w:rPr>
        <w:t>Browser</w:t>
      </w:r>
      <w:proofErr w:type="gramEnd"/>
      <w:r w:rsidRPr="009C1CD1">
        <w:t xml:space="preserve"> you m</w:t>
      </w:r>
      <w:r w:rsidR="00E6765A">
        <w:t>ust</w:t>
      </w:r>
      <w:r w:rsidRPr="009C1CD1">
        <w:t xml:space="preserve"> </w:t>
      </w:r>
      <w:r w:rsidR="00224259">
        <w:t>have a valid subscription</w:t>
      </w:r>
      <w:r w:rsidRPr="009C1CD1">
        <w:t xml:space="preserve">. Free upgrades and the kalmstrom.com Support </w:t>
      </w:r>
      <w:r w:rsidR="00FD45CE" w:rsidRPr="009C1CD1">
        <w:t>Services are</w:t>
      </w:r>
      <w:r w:rsidRPr="009C1CD1">
        <w:t xml:space="preserve"> included in all </w:t>
      </w:r>
      <w:r w:rsidR="00224259">
        <w:t>subscriptions</w:t>
      </w:r>
      <w:r w:rsidRPr="009C1CD1">
        <w:t xml:space="preserve">. </w:t>
      </w:r>
      <w:r w:rsidR="00903D34">
        <w:t>Support is also free for evaluators, and we welcome all communication.</w:t>
      </w:r>
    </w:p>
    <w:p w14:paraId="200B7739" w14:textId="50777FBA" w:rsidR="0038061B" w:rsidRPr="00212B1A" w:rsidRDefault="0038061B" w:rsidP="00212B1A">
      <w:pPr>
        <w:pStyle w:val="Heading2"/>
      </w:pPr>
      <w:bookmarkStart w:id="141" w:name="_Toc266799494"/>
      <w:bookmarkStart w:id="142" w:name="_Toc208162011"/>
      <w:r w:rsidRPr="00212B1A">
        <w:t>Contact</w:t>
      </w:r>
      <w:bookmarkEnd w:id="141"/>
      <w:bookmarkEnd w:id="142"/>
    </w:p>
    <w:p w14:paraId="01A15456" w14:textId="0CFFE88F" w:rsidR="0038061B" w:rsidRDefault="0038061B" w:rsidP="00BB7CD2">
      <w:r w:rsidRPr="008D30EA">
        <w:t>The solutions of kalmstrom.com are designed to be very e</w:t>
      </w:r>
      <w:r w:rsidR="00A71BCD" w:rsidRPr="008D30EA">
        <w:t>asy to deploy, use and manage. </w:t>
      </w:r>
      <w:r w:rsidRPr="008D30EA">
        <w:t>However, if you have any kind of problems or questions about our software, there are several ways of contacting us: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7"/>
        <w:gridCol w:w="2494"/>
        <w:gridCol w:w="4169"/>
      </w:tblGrid>
      <w:tr w:rsidR="00212B1A" w:rsidRPr="009C1CD1" w14:paraId="78F37A7E" w14:textId="77777777" w:rsidTr="00832F64">
        <w:trPr>
          <w:trHeight w:hRule="exact" w:val="340"/>
          <w:jc w:val="center"/>
        </w:trPr>
        <w:tc>
          <w:tcPr>
            <w:tcW w:w="1867" w:type="dxa"/>
            <w:vAlign w:val="center"/>
          </w:tcPr>
          <w:p w14:paraId="17CF5FC4" w14:textId="77777777" w:rsidR="00212B1A" w:rsidRPr="008D30EA" w:rsidRDefault="00212B1A" w:rsidP="00212B1A">
            <w:r w:rsidRPr="008D30EA">
              <w:t>E-mail</w:t>
            </w:r>
          </w:p>
        </w:tc>
        <w:tc>
          <w:tcPr>
            <w:tcW w:w="2494" w:type="dxa"/>
            <w:vAlign w:val="center"/>
          </w:tcPr>
          <w:p w14:paraId="09999F46" w14:textId="77777777" w:rsidR="00212B1A" w:rsidRPr="008D30EA" w:rsidRDefault="00212B1A" w:rsidP="00212B1A">
            <w:hyperlink r:id="rId72" w:history="1">
              <w:r w:rsidRPr="008D30EA">
                <w:rPr>
                  <w:rStyle w:val="Hyperlink"/>
                  <w:color w:val="auto"/>
                  <w:szCs w:val="18"/>
                </w:rPr>
                <w:t>support@kalmstrom.com</w:t>
              </w:r>
            </w:hyperlink>
          </w:p>
        </w:tc>
        <w:tc>
          <w:tcPr>
            <w:tcW w:w="4169" w:type="dxa"/>
            <w:vAlign w:val="center"/>
          </w:tcPr>
          <w:p w14:paraId="657FF554" w14:textId="77777777" w:rsidR="00212B1A" w:rsidRPr="008D30EA" w:rsidRDefault="00212B1A" w:rsidP="00212B1A">
            <w:r w:rsidRPr="008D30EA">
              <w:t>Technical issues</w:t>
            </w:r>
          </w:p>
        </w:tc>
      </w:tr>
      <w:tr w:rsidR="00212B1A" w:rsidRPr="009C1CD1" w14:paraId="5B361A28" w14:textId="77777777" w:rsidTr="00832F64">
        <w:trPr>
          <w:trHeight w:hRule="exact" w:val="340"/>
          <w:jc w:val="center"/>
        </w:trPr>
        <w:tc>
          <w:tcPr>
            <w:tcW w:w="1867" w:type="dxa"/>
            <w:vAlign w:val="center"/>
          </w:tcPr>
          <w:p w14:paraId="2FAF31F4" w14:textId="77777777" w:rsidR="00212B1A" w:rsidRPr="009C1CD1" w:rsidRDefault="00212B1A" w:rsidP="00212B1A">
            <w:r w:rsidRPr="009C1CD1">
              <w:t> </w:t>
            </w:r>
          </w:p>
        </w:tc>
        <w:tc>
          <w:tcPr>
            <w:tcW w:w="2494" w:type="dxa"/>
            <w:vAlign w:val="center"/>
          </w:tcPr>
          <w:p w14:paraId="6F1C32FB" w14:textId="77777777" w:rsidR="00212B1A" w:rsidRPr="008D30EA" w:rsidRDefault="00212B1A" w:rsidP="00212B1A">
            <w:hyperlink r:id="rId73" w:history="1">
              <w:r w:rsidRPr="008D30EA">
                <w:rPr>
                  <w:rStyle w:val="Hyperlink"/>
                  <w:color w:val="auto"/>
                  <w:szCs w:val="18"/>
                </w:rPr>
                <w:t>sales@kalmstrom.com</w:t>
              </w:r>
            </w:hyperlink>
          </w:p>
        </w:tc>
        <w:tc>
          <w:tcPr>
            <w:tcW w:w="4169" w:type="dxa"/>
            <w:vAlign w:val="center"/>
          </w:tcPr>
          <w:p w14:paraId="27DCC31E" w14:textId="77777777" w:rsidR="00212B1A" w:rsidRPr="008D30EA" w:rsidRDefault="00212B1A" w:rsidP="00212B1A">
            <w:r w:rsidRPr="008D30EA">
              <w:t>General and sales issues</w:t>
            </w:r>
          </w:p>
        </w:tc>
      </w:tr>
      <w:tr w:rsidR="00212B1A" w:rsidRPr="009C1CD1" w14:paraId="7DF408B9" w14:textId="77777777" w:rsidTr="00832F64">
        <w:trPr>
          <w:trHeight w:hRule="exact" w:val="340"/>
          <w:jc w:val="center"/>
        </w:trPr>
        <w:tc>
          <w:tcPr>
            <w:tcW w:w="1867" w:type="dxa"/>
            <w:vAlign w:val="center"/>
          </w:tcPr>
          <w:p w14:paraId="45965C94" w14:textId="77777777" w:rsidR="00212B1A" w:rsidRPr="009C1CD1" w:rsidRDefault="00212B1A" w:rsidP="00212B1A"/>
        </w:tc>
        <w:tc>
          <w:tcPr>
            <w:tcW w:w="2494" w:type="dxa"/>
            <w:vAlign w:val="center"/>
          </w:tcPr>
          <w:p w14:paraId="346A70C2" w14:textId="77777777" w:rsidR="00212B1A" w:rsidRDefault="00212B1A" w:rsidP="00212B1A">
            <w:r>
              <w:t>finance@kalmstrom.com</w:t>
            </w:r>
          </w:p>
        </w:tc>
        <w:tc>
          <w:tcPr>
            <w:tcW w:w="4169" w:type="dxa"/>
            <w:vAlign w:val="center"/>
          </w:tcPr>
          <w:p w14:paraId="727497E4" w14:textId="77777777" w:rsidR="00212B1A" w:rsidRPr="008D30EA" w:rsidRDefault="00212B1A" w:rsidP="00212B1A">
            <w:r>
              <w:t>Subscription issues</w:t>
            </w:r>
          </w:p>
        </w:tc>
      </w:tr>
      <w:tr w:rsidR="00212B1A" w:rsidRPr="009C1CD1" w14:paraId="082B769C" w14:textId="77777777" w:rsidTr="00832F64">
        <w:trPr>
          <w:trHeight w:hRule="exact" w:val="340"/>
          <w:jc w:val="center"/>
        </w:trPr>
        <w:tc>
          <w:tcPr>
            <w:tcW w:w="1867" w:type="dxa"/>
            <w:vAlign w:val="center"/>
          </w:tcPr>
          <w:p w14:paraId="15FFAE00" w14:textId="77777777" w:rsidR="00212B1A" w:rsidRPr="009C1CD1" w:rsidRDefault="00212B1A" w:rsidP="00212B1A">
            <w:r>
              <w:t>Teams</w:t>
            </w:r>
          </w:p>
        </w:tc>
        <w:tc>
          <w:tcPr>
            <w:tcW w:w="2494" w:type="dxa"/>
            <w:vAlign w:val="center"/>
          </w:tcPr>
          <w:p w14:paraId="0CC2F52B" w14:textId="77777777" w:rsidR="00212B1A" w:rsidRDefault="00212B1A" w:rsidP="00212B1A">
            <w:r>
              <w:t>peter@kalmstrom.com</w:t>
            </w:r>
          </w:p>
        </w:tc>
        <w:tc>
          <w:tcPr>
            <w:tcW w:w="4169" w:type="dxa"/>
            <w:vAlign w:val="center"/>
          </w:tcPr>
          <w:p w14:paraId="2E442AD2" w14:textId="77777777" w:rsidR="00212B1A" w:rsidRPr="008D30EA" w:rsidRDefault="00212B1A" w:rsidP="00212B1A"/>
        </w:tc>
      </w:tr>
      <w:tr w:rsidR="00212B1A" w:rsidRPr="009C1CD1" w14:paraId="4D960D41" w14:textId="77777777" w:rsidTr="00832F64">
        <w:trPr>
          <w:trHeight w:hRule="exact" w:val="340"/>
          <w:jc w:val="center"/>
        </w:trPr>
        <w:tc>
          <w:tcPr>
            <w:tcW w:w="1867" w:type="dxa"/>
            <w:vAlign w:val="center"/>
          </w:tcPr>
          <w:p w14:paraId="0671FA9E" w14:textId="77777777" w:rsidR="00212B1A" w:rsidRDefault="00212B1A" w:rsidP="00212B1A">
            <w:r>
              <w:t>Zoom</w:t>
            </w:r>
          </w:p>
        </w:tc>
        <w:tc>
          <w:tcPr>
            <w:tcW w:w="2494" w:type="dxa"/>
            <w:vAlign w:val="center"/>
          </w:tcPr>
          <w:p w14:paraId="5DA83EDC" w14:textId="77777777" w:rsidR="00212B1A" w:rsidRDefault="00212B1A" w:rsidP="00212B1A">
            <w:r>
              <w:t>peter@kalmstrom.com</w:t>
            </w:r>
          </w:p>
        </w:tc>
        <w:tc>
          <w:tcPr>
            <w:tcW w:w="4169" w:type="dxa"/>
            <w:vAlign w:val="center"/>
          </w:tcPr>
          <w:p w14:paraId="1A80785B" w14:textId="77777777" w:rsidR="00212B1A" w:rsidRPr="008D30EA" w:rsidRDefault="00212B1A" w:rsidP="00212B1A"/>
        </w:tc>
      </w:tr>
      <w:tr w:rsidR="00212B1A" w:rsidRPr="009C1CD1" w14:paraId="49AF62F4" w14:textId="77777777" w:rsidTr="00832F64">
        <w:trPr>
          <w:trHeight w:hRule="exact" w:val="340"/>
          <w:jc w:val="center"/>
        </w:trPr>
        <w:tc>
          <w:tcPr>
            <w:tcW w:w="1867" w:type="dxa"/>
            <w:vAlign w:val="center"/>
          </w:tcPr>
          <w:p w14:paraId="10875A6C" w14:textId="77777777" w:rsidR="00212B1A" w:rsidRPr="008D30EA" w:rsidRDefault="00212B1A" w:rsidP="00212B1A">
            <w:r w:rsidRPr="008D30EA">
              <w:t>Telephone</w:t>
            </w:r>
          </w:p>
        </w:tc>
        <w:tc>
          <w:tcPr>
            <w:tcW w:w="2494" w:type="dxa"/>
            <w:vAlign w:val="center"/>
          </w:tcPr>
          <w:p w14:paraId="33A4929D" w14:textId="77777777" w:rsidR="00212B1A" w:rsidRPr="008D30EA" w:rsidRDefault="00212B1A" w:rsidP="00212B1A">
            <w:r w:rsidRPr="008D30EA">
              <w:t>+46 739 206 106</w:t>
            </w:r>
          </w:p>
        </w:tc>
        <w:tc>
          <w:tcPr>
            <w:tcW w:w="4169" w:type="dxa"/>
            <w:vAlign w:val="center"/>
          </w:tcPr>
          <w:p w14:paraId="2A3B8D7B" w14:textId="77777777" w:rsidR="00212B1A" w:rsidRPr="008D30EA" w:rsidRDefault="00212B1A" w:rsidP="00903D34"/>
        </w:tc>
      </w:tr>
    </w:tbl>
    <w:p w14:paraId="478512DA" w14:textId="7EF8ED8C" w:rsidR="00212B1A" w:rsidRPr="009C1CD1" w:rsidRDefault="00212B1A" w:rsidP="00212B1A">
      <w:pPr>
        <w:pStyle w:val="Heading2"/>
      </w:pPr>
      <w:bookmarkStart w:id="143" w:name="_Toc208162012"/>
      <w:r>
        <w:t>More SharePoint Tips</w:t>
      </w:r>
      <w:bookmarkEnd w:id="143"/>
    </w:p>
    <w:p w14:paraId="1657F3E3" w14:textId="20B40C32" w:rsidR="00FB72E9" w:rsidRPr="00E6765A" w:rsidRDefault="00FB72E9" w:rsidP="00FB72E9">
      <w:r>
        <w:t xml:space="preserve">You surely have noticed that </w:t>
      </w:r>
      <w:r w:rsidRPr="000B7335">
        <w:rPr>
          <w:i/>
        </w:rPr>
        <w:t>Calend</w:t>
      </w:r>
      <w:r>
        <w:rPr>
          <w:i/>
        </w:rPr>
        <w:t>a</w:t>
      </w:r>
      <w:r w:rsidRPr="000B7335">
        <w:rPr>
          <w:i/>
        </w:rPr>
        <w:t>r Browser for SharePoint</w:t>
      </w:r>
      <w:r>
        <w:t xml:space="preserve"> uses what is best in SharePoint. For tips on SharePoint usage in general, please refer to the </w:t>
      </w:r>
      <w:hyperlink r:id="rId74" w:history="1">
        <w:r w:rsidRPr="000B7335">
          <w:rPr>
            <w:rStyle w:val="Hyperlink"/>
          </w:rPr>
          <w:t>Tips section of the kalmstrom.com website</w:t>
        </w:r>
      </w:hyperlink>
      <w:r>
        <w:t>.</w:t>
      </w:r>
    </w:p>
    <w:p w14:paraId="33F30409" w14:textId="3ACAFA52" w:rsidR="00FB72E9" w:rsidRDefault="00FB72E9" w:rsidP="00BB7CD2"/>
    <w:sectPr w:rsidR="00FB72E9" w:rsidSect="000F2FDA">
      <w:headerReference w:type="even" r:id="rId75"/>
      <w:headerReference w:type="default" r:id="rId76"/>
      <w:footerReference w:type="even" r:id="rId77"/>
      <w:footerReference w:type="default" r:id="rId78"/>
      <w:headerReference w:type="first" r:id="rId79"/>
      <w:footerReference w:type="first" r:id="rId80"/>
      <w:pgSz w:w="11906" w:h="16838" w:code="9"/>
      <w:pgMar w:top="1134" w:right="1554" w:bottom="346" w:left="1701" w:header="794"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26169A" w14:textId="77777777" w:rsidR="00CD19E9" w:rsidRDefault="00CD19E9" w:rsidP="00BB7CD2">
      <w:r>
        <w:separator/>
      </w:r>
    </w:p>
  </w:endnote>
  <w:endnote w:type="continuationSeparator" w:id="0">
    <w:p w14:paraId="579D93F9" w14:textId="77777777" w:rsidR="00CD19E9" w:rsidRDefault="00CD19E9" w:rsidP="00BB7C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S Sans Serif">
    <w:altName w:val="Microsoft Sans Serif"/>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Pro Semibold">
    <w:charset w:val="00"/>
    <w:family w:val="swiss"/>
    <w:pitch w:val="variable"/>
    <w:sig w:usb0="80000287" w:usb1="00000043" w:usb2="00000000" w:usb3="00000000" w:csb0="0000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AAD5E3" w14:textId="77777777" w:rsidR="00903D34" w:rsidRDefault="00903D3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36818" w14:textId="778AD5BB" w:rsidR="00345383" w:rsidRPr="00CF7A3C" w:rsidRDefault="00345383" w:rsidP="00FB72E9">
    <w:pPr>
      <w:pStyle w:val="Footer"/>
      <w:jc w:val="center"/>
    </w:pPr>
    <w:r w:rsidRPr="00CF7A3C">
      <w:rPr>
        <w:noProof/>
      </w:rPr>
      <w:drawing>
        <wp:anchor distT="0" distB="0" distL="114300" distR="114300" simplePos="0" relativeHeight="251631616" behindDoc="1" locked="0" layoutInCell="1" allowOverlap="1" wp14:anchorId="0B93A126" wp14:editId="3999D731">
          <wp:simplePos x="0" y="0"/>
          <wp:positionH relativeFrom="column">
            <wp:align>center</wp:align>
          </wp:positionH>
          <wp:positionV relativeFrom="paragraph">
            <wp:posOffset>-43180</wp:posOffset>
          </wp:positionV>
          <wp:extent cx="7108825" cy="172720"/>
          <wp:effectExtent l="0" t="0" r="0" b="0"/>
          <wp:wrapTight wrapText="bothSides">
            <wp:wrapPolygon edited="0">
              <wp:start x="0" y="0"/>
              <wp:lineTo x="0" y="16676"/>
              <wp:lineTo x="21532" y="16676"/>
              <wp:lineTo x="21532" y="0"/>
              <wp:lineTo x="0" y="0"/>
            </wp:wrapPolygon>
          </wp:wrapTight>
          <wp:docPr id="17491" name="B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
                    <a:extLst>
                      <a:ext uri="{28A0092B-C50C-407E-A947-70E740481C1C}">
                        <a14:useLocalDpi xmlns:a14="http://schemas.microsoft.com/office/drawing/2010/main" val="0"/>
                      </a:ext>
                    </a:extLst>
                  </a:blip>
                  <a:srcRect t="-63603" b="-77232"/>
                  <a:stretch>
                    <a:fillRect/>
                  </a:stretch>
                </pic:blipFill>
                <pic:spPr bwMode="auto">
                  <a:xfrm>
                    <a:off x="0" y="0"/>
                    <a:ext cx="7108825" cy="172720"/>
                  </a:xfrm>
                  <a:prstGeom prst="rect">
                    <a:avLst/>
                  </a:prstGeom>
                  <a:noFill/>
                </pic:spPr>
              </pic:pic>
            </a:graphicData>
          </a:graphic>
        </wp:anchor>
      </w:drawing>
    </w:r>
    <w:r w:rsidRPr="00CF7A3C">
      <w:rPr>
        <w:i/>
      </w:rPr>
      <w:t xml:space="preserve">Calendar Browser for SharePoint </w:t>
    </w:r>
    <w:r w:rsidR="00903D34">
      <w:t>V3</w:t>
    </w:r>
    <w:r w:rsidRPr="00CF7A3C">
      <w:t xml:space="preserve"> Manual    </w:t>
    </w:r>
    <w:hyperlink r:id="rId2" w:history="1">
      <w:r w:rsidRPr="00CF7A3C">
        <w:rPr>
          <w:rStyle w:val="Hyperlink"/>
          <w:color w:val="FF0000"/>
          <w:sz w:val="16"/>
          <w:szCs w:val="16"/>
        </w:rPr>
        <w:t>www.kalmstrom.com</w:t>
      </w:r>
    </w:hyperlink>
  </w:p>
  <w:p w14:paraId="62641969" w14:textId="43B2452F" w:rsidR="002E35AC" w:rsidRDefault="00345383" w:rsidP="00FB72E9">
    <w:pPr>
      <w:jc w:val="center"/>
    </w:pPr>
    <w:r w:rsidRPr="00CF7A3C">
      <w:rPr>
        <w:rStyle w:val="PageNumber"/>
        <w:sz w:val="16"/>
        <w:szCs w:val="16"/>
      </w:rPr>
      <w:fldChar w:fldCharType="begin"/>
    </w:r>
    <w:r w:rsidRPr="00CF7A3C">
      <w:rPr>
        <w:rStyle w:val="PageNumber"/>
        <w:sz w:val="16"/>
        <w:szCs w:val="16"/>
      </w:rPr>
      <w:instrText xml:space="preserve"> PAGE </w:instrText>
    </w:r>
    <w:r w:rsidRPr="00CF7A3C">
      <w:rPr>
        <w:rStyle w:val="PageNumber"/>
        <w:sz w:val="16"/>
        <w:szCs w:val="16"/>
      </w:rPr>
      <w:fldChar w:fldCharType="separate"/>
    </w:r>
    <w:r w:rsidR="008757C1">
      <w:rPr>
        <w:rStyle w:val="PageNumber"/>
        <w:sz w:val="16"/>
        <w:szCs w:val="16"/>
      </w:rPr>
      <w:t>2</w:t>
    </w:r>
    <w:r w:rsidRPr="00CF7A3C">
      <w:rPr>
        <w:rStyle w:val="PageNumber"/>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6CFDE" w14:textId="77777777" w:rsidR="00903D34" w:rsidRDefault="00903D3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EEA153" w14:textId="77777777" w:rsidR="00CD19E9" w:rsidRDefault="00CD19E9" w:rsidP="00BB7CD2">
      <w:r>
        <w:separator/>
      </w:r>
    </w:p>
  </w:footnote>
  <w:footnote w:type="continuationSeparator" w:id="0">
    <w:p w14:paraId="305873A4" w14:textId="77777777" w:rsidR="00CD19E9" w:rsidRDefault="00CD19E9" w:rsidP="00BB7CD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643B88" w14:textId="77777777" w:rsidR="00903D34" w:rsidRDefault="00903D3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529" w:type="dxa"/>
      <w:jc w:val="center"/>
      <w:tblLayout w:type="fixed"/>
      <w:tblCellMar>
        <w:left w:w="0" w:type="dxa"/>
        <w:right w:w="0" w:type="dxa"/>
      </w:tblCellMar>
      <w:tblLook w:val="01E0" w:firstRow="1" w:lastRow="1" w:firstColumn="1" w:lastColumn="1" w:noHBand="0" w:noVBand="0"/>
    </w:tblPr>
    <w:tblGrid>
      <w:gridCol w:w="3280"/>
      <w:gridCol w:w="3119"/>
      <w:gridCol w:w="3130"/>
    </w:tblGrid>
    <w:tr w:rsidR="00345383" w:rsidRPr="00756284" w14:paraId="112F9813" w14:textId="77777777" w:rsidTr="009133CE">
      <w:trPr>
        <w:trHeight w:val="1037"/>
        <w:jc w:val="center"/>
      </w:trPr>
      <w:tc>
        <w:tcPr>
          <w:tcW w:w="3280" w:type="dxa"/>
          <w:vAlign w:val="center"/>
        </w:tcPr>
        <w:p w14:paraId="10015209" w14:textId="77777777" w:rsidR="00345383" w:rsidRDefault="00345383" w:rsidP="00BB7CD2">
          <w:pPr>
            <w:pStyle w:val="Header"/>
          </w:pPr>
          <w:r w:rsidRPr="007B3E17">
            <w:rPr>
              <w:noProof/>
            </w:rPr>
            <w:drawing>
              <wp:inline distT="0" distB="0" distL="0" distR="0" wp14:anchorId="6BB52418" wp14:editId="1F36ADE6">
                <wp:extent cx="1914525" cy="573640"/>
                <wp:effectExtent l="0" t="0" r="0" b="0"/>
                <wp:docPr id="17488" name="Picture 17488" descr="C:\Users\Kate\Documents\kalmstrom.com\images\logotyper\logo_200x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te\Documents\kalmstrom.com\images\logotyper\logo_200x60.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63359" cy="588272"/>
                        </a:xfrm>
                        <a:prstGeom prst="rect">
                          <a:avLst/>
                        </a:prstGeom>
                        <a:noFill/>
                        <a:ln>
                          <a:noFill/>
                        </a:ln>
                      </pic:spPr>
                    </pic:pic>
                  </a:graphicData>
                </a:graphic>
              </wp:inline>
            </w:drawing>
          </w:r>
        </w:p>
      </w:tc>
      <w:tc>
        <w:tcPr>
          <w:tcW w:w="3119" w:type="dxa"/>
        </w:tcPr>
        <w:p w14:paraId="1DB4D27A" w14:textId="77777777" w:rsidR="00345383" w:rsidRPr="007B3E17" w:rsidRDefault="00345383" w:rsidP="00BB7CD2">
          <w:pPr>
            <w:pStyle w:val="Header"/>
          </w:pPr>
          <w:r>
            <w:br/>
            <w:t xml:space="preserve">  </w:t>
          </w:r>
          <w:r w:rsidRPr="007B3E17">
            <w:t>– leveraging your Microsoft</w:t>
          </w:r>
        </w:p>
      </w:tc>
      <w:tc>
        <w:tcPr>
          <w:tcW w:w="3130" w:type="dxa"/>
          <w:vAlign w:val="center"/>
        </w:tcPr>
        <w:p w14:paraId="3CFB566E" w14:textId="77777777" w:rsidR="00345383" w:rsidRDefault="00345383" w:rsidP="00BB7CD2">
          <w:pPr>
            <w:pStyle w:val="Header"/>
          </w:pPr>
          <w:r>
            <w:rPr>
              <w:noProof/>
            </w:rPr>
            <w:drawing>
              <wp:inline distT="0" distB="0" distL="0" distR="0" wp14:anchorId="0FBA09BA" wp14:editId="0421BB76">
                <wp:extent cx="1794571" cy="448793"/>
                <wp:effectExtent l="0" t="0" r="0" b="8890"/>
                <wp:docPr id="10" name="Picture 9" descr="CBSP_Logo_200X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SP_Logo_200X50.png"/>
                        <pic:cNvPicPr/>
                      </pic:nvPicPr>
                      <pic:blipFill>
                        <a:blip r:embed="rId2"/>
                        <a:stretch>
                          <a:fillRect/>
                        </a:stretch>
                      </pic:blipFill>
                      <pic:spPr>
                        <a:xfrm>
                          <a:off x="0" y="0"/>
                          <a:ext cx="1798442" cy="449761"/>
                        </a:xfrm>
                        <a:prstGeom prst="rect">
                          <a:avLst/>
                        </a:prstGeom>
                      </pic:spPr>
                    </pic:pic>
                  </a:graphicData>
                </a:graphic>
              </wp:inline>
            </w:drawing>
          </w:r>
        </w:p>
      </w:tc>
    </w:tr>
  </w:tbl>
  <w:p w14:paraId="69E9C9C5" w14:textId="77777777" w:rsidR="00345383" w:rsidRPr="005D73B3" w:rsidRDefault="00345383" w:rsidP="00BB7CD2">
    <w:pPr>
      <w:pStyle w:val="Header"/>
      <w:rPr>
        <w:lang w:val="sv-SE"/>
      </w:rPr>
    </w:pPr>
    <w:r>
      <w:rPr>
        <w:noProof/>
      </w:rPr>
      <w:drawing>
        <wp:anchor distT="0" distB="0" distL="114300" distR="114300" simplePos="0" relativeHeight="251643904" behindDoc="0" locked="0" layoutInCell="1" allowOverlap="1" wp14:anchorId="6ABB0ED8" wp14:editId="25355F3E">
          <wp:simplePos x="0" y="0"/>
          <wp:positionH relativeFrom="column">
            <wp:align>center</wp:align>
          </wp:positionH>
          <wp:positionV relativeFrom="paragraph">
            <wp:posOffset>0</wp:posOffset>
          </wp:positionV>
          <wp:extent cx="7367270" cy="172720"/>
          <wp:effectExtent l="0" t="0" r="5080" b="0"/>
          <wp:wrapSquare wrapText="bothSides"/>
          <wp:docPr id="17490" name="Bild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3">
                    <a:extLst>
                      <a:ext uri="{28A0092B-C50C-407E-A947-70E740481C1C}">
                        <a14:useLocalDpi xmlns:a14="http://schemas.microsoft.com/office/drawing/2010/main" val="0"/>
                      </a:ext>
                    </a:extLst>
                  </a:blip>
                  <a:srcRect t="-63603" b="-77232"/>
                  <a:stretch>
                    <a:fillRect/>
                  </a:stretch>
                </pic:blipFill>
                <pic:spPr bwMode="auto">
                  <a:xfrm>
                    <a:off x="0" y="0"/>
                    <a:ext cx="7367270" cy="172720"/>
                  </a:xfrm>
                  <a:prstGeom prst="rect">
                    <a:avLst/>
                  </a:prstGeom>
                  <a:noFill/>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A8CBA9" w14:textId="77777777" w:rsidR="00903D34" w:rsidRDefault="00903D3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6pt;height:6pt" o:bullet="t">
        <v:imagedata r:id="rId1" o:title="sharepoint_small8x9"/>
      </v:shape>
    </w:pict>
  </w:numPicBullet>
  <w:abstractNum w:abstractNumId="0" w15:restartNumberingAfterBreak="0">
    <w:nsid w:val="FFFFFF83"/>
    <w:multiLevelType w:val="singleLevel"/>
    <w:tmpl w:val="68B68D7A"/>
    <w:lvl w:ilvl="0">
      <w:start w:val="1"/>
      <w:numFmt w:val="bullet"/>
      <w:pStyle w:val="ListBullet2"/>
      <w:lvlText w:val="o"/>
      <w:lvlJc w:val="left"/>
      <w:pPr>
        <w:ind w:left="644" w:hanging="360"/>
      </w:pPr>
      <w:rPr>
        <w:rFonts w:ascii="Courier New" w:hAnsi="Courier New" w:cs="Courier New" w:hint="default"/>
      </w:rPr>
    </w:lvl>
  </w:abstractNum>
  <w:abstractNum w:abstractNumId="1" w15:restartNumberingAfterBreak="0">
    <w:nsid w:val="17F40F90"/>
    <w:multiLevelType w:val="hybridMultilevel"/>
    <w:tmpl w:val="6E566A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D626B1D"/>
    <w:multiLevelType w:val="hybridMultilevel"/>
    <w:tmpl w:val="88663308"/>
    <w:lvl w:ilvl="0" w:tplc="16B80A1C">
      <w:start w:val="1"/>
      <w:numFmt w:val="decimal"/>
      <w:lvlText w:val="%1."/>
      <w:lvlJc w:val="left"/>
      <w:pPr>
        <w:ind w:left="810" w:hanging="360"/>
      </w:pPr>
      <w:rPr>
        <w:rFonts w:hint="default"/>
        <w:b w:val="0"/>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 w15:restartNumberingAfterBreak="0">
    <w:nsid w:val="2DDD23E6"/>
    <w:multiLevelType w:val="hybridMultilevel"/>
    <w:tmpl w:val="7A04629A"/>
    <w:lvl w:ilvl="0" w:tplc="3124977A">
      <w:start w:val="1"/>
      <w:numFmt w:val="decimal"/>
      <w:pStyle w:val="List"/>
      <w:lvlText w:val="%1."/>
      <w:lvlJc w:val="left"/>
      <w:pPr>
        <w:ind w:left="340" w:hanging="340"/>
      </w:pPr>
      <w:rPr>
        <w:specVanish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 w15:restartNumberingAfterBreak="0">
    <w:nsid w:val="49894BB9"/>
    <w:multiLevelType w:val="multilevel"/>
    <w:tmpl w:val="DDC8FE60"/>
    <w:lvl w:ilvl="0">
      <w:start w:val="1"/>
      <w:numFmt w:val="decimal"/>
      <w:pStyle w:val="Heading1"/>
      <w:lvlText w:val="%1"/>
      <w:lvlJc w:val="left"/>
      <w:pPr>
        <w:ind w:left="432" w:hanging="432"/>
      </w:pPr>
      <w:rPr>
        <w:i w:val="0"/>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5A344C8D"/>
    <w:multiLevelType w:val="hybridMultilevel"/>
    <w:tmpl w:val="74E4B4E4"/>
    <w:lvl w:ilvl="0" w:tplc="08C0FCEC">
      <w:start w:val="1"/>
      <w:numFmt w:val="bullet"/>
      <w:pStyle w:val="ListParagraph"/>
      <w:lvlText w:val=""/>
      <w:lvlPicBulletId w:val="0"/>
      <w:lvlJc w:val="left"/>
      <w:pPr>
        <w:ind w:left="284" w:hanging="284"/>
      </w:pPr>
      <w:rPr>
        <w:rFonts w:ascii="Symbol" w:hAnsi="Symbol" w:hint="default"/>
        <w:color w:val="auto"/>
        <w:sz w:val="14"/>
        <w:szCs w:val="14"/>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5DD20B75"/>
    <w:multiLevelType w:val="hybridMultilevel"/>
    <w:tmpl w:val="EA1A6E9E"/>
    <w:lvl w:ilvl="0" w:tplc="4BBA9326">
      <w:start w:val="1"/>
      <w:numFmt w:val="lowerLetter"/>
      <w:pStyle w:val="Listindent"/>
      <w:lvlText w:val="%1."/>
      <w:lvlJc w:val="left"/>
      <w:pPr>
        <w:tabs>
          <w:tab w:val="num" w:pos="624"/>
        </w:tabs>
        <w:ind w:left="624" w:hanging="284"/>
      </w:pPr>
      <w:rPr>
        <w:rFonts w:hint="default"/>
      </w:rPr>
    </w:lvl>
    <w:lvl w:ilvl="1" w:tplc="04090019">
      <w:start w:val="1"/>
      <w:numFmt w:val="lowerLetter"/>
      <w:lvlText w:val="%2."/>
      <w:lvlJc w:val="left"/>
      <w:pPr>
        <w:ind w:left="2214" w:hanging="360"/>
      </w:pPr>
    </w:lvl>
    <w:lvl w:ilvl="2" w:tplc="0409001B">
      <w:start w:val="1"/>
      <w:numFmt w:val="lowerRoman"/>
      <w:lvlText w:val="%3."/>
      <w:lvlJc w:val="right"/>
      <w:pPr>
        <w:ind w:left="2934" w:hanging="180"/>
      </w:pPr>
    </w:lvl>
    <w:lvl w:ilvl="3" w:tplc="0409000F">
      <w:start w:val="1"/>
      <w:numFmt w:val="decimal"/>
      <w:lvlText w:val="%4."/>
      <w:lvlJc w:val="left"/>
      <w:pPr>
        <w:ind w:left="3654" w:hanging="360"/>
      </w:pPr>
    </w:lvl>
    <w:lvl w:ilvl="4" w:tplc="04090019">
      <w:start w:val="1"/>
      <w:numFmt w:val="lowerLetter"/>
      <w:lvlText w:val="%5."/>
      <w:lvlJc w:val="left"/>
      <w:pPr>
        <w:ind w:left="4374" w:hanging="360"/>
      </w:pPr>
    </w:lvl>
    <w:lvl w:ilvl="5" w:tplc="0409001B">
      <w:start w:val="1"/>
      <w:numFmt w:val="lowerRoman"/>
      <w:lvlText w:val="%6."/>
      <w:lvlJc w:val="right"/>
      <w:pPr>
        <w:ind w:left="5094" w:hanging="180"/>
      </w:pPr>
    </w:lvl>
    <w:lvl w:ilvl="6" w:tplc="0409000F">
      <w:start w:val="1"/>
      <w:numFmt w:val="decimal"/>
      <w:lvlText w:val="%7."/>
      <w:lvlJc w:val="left"/>
      <w:pPr>
        <w:ind w:left="5814" w:hanging="360"/>
      </w:pPr>
    </w:lvl>
    <w:lvl w:ilvl="7" w:tplc="04090019">
      <w:start w:val="1"/>
      <w:numFmt w:val="lowerLetter"/>
      <w:lvlText w:val="%8."/>
      <w:lvlJc w:val="left"/>
      <w:pPr>
        <w:ind w:left="6534" w:hanging="360"/>
      </w:pPr>
    </w:lvl>
    <w:lvl w:ilvl="8" w:tplc="0409001B">
      <w:start w:val="1"/>
      <w:numFmt w:val="lowerRoman"/>
      <w:lvlText w:val="%9."/>
      <w:lvlJc w:val="right"/>
      <w:pPr>
        <w:ind w:left="7254" w:hanging="180"/>
      </w:pPr>
    </w:lvl>
  </w:abstractNum>
  <w:abstractNum w:abstractNumId="7" w15:restartNumberingAfterBreak="0">
    <w:nsid w:val="7F634F35"/>
    <w:multiLevelType w:val="hybridMultilevel"/>
    <w:tmpl w:val="B666E80E"/>
    <w:lvl w:ilvl="0" w:tplc="A00A4A56">
      <w:start w:val="1"/>
      <w:numFmt w:val="decimal"/>
      <w:lvlText w:val="%1."/>
      <w:lvlJc w:val="left"/>
      <w:pPr>
        <w:tabs>
          <w:tab w:val="num" w:pos="360"/>
        </w:tabs>
        <w:ind w:left="36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16cid:durableId="56057641">
    <w:abstractNumId w:val="4"/>
  </w:num>
  <w:num w:numId="2" w16cid:durableId="1915552258">
    <w:abstractNumId w:val="5"/>
  </w:num>
  <w:num w:numId="3" w16cid:durableId="9575365">
    <w:abstractNumId w:val="3"/>
  </w:num>
  <w:num w:numId="4" w16cid:durableId="676544435">
    <w:abstractNumId w:val="6"/>
  </w:num>
  <w:num w:numId="5" w16cid:durableId="107087070">
    <w:abstractNumId w:val="3"/>
    <w:lvlOverride w:ilvl="0">
      <w:startOverride w:val="1"/>
    </w:lvlOverride>
  </w:num>
  <w:num w:numId="6" w16cid:durableId="1704205492">
    <w:abstractNumId w:val="3"/>
    <w:lvlOverride w:ilvl="0">
      <w:startOverride w:val="1"/>
    </w:lvlOverride>
  </w:num>
  <w:num w:numId="7" w16cid:durableId="540897357">
    <w:abstractNumId w:val="3"/>
    <w:lvlOverride w:ilvl="0">
      <w:startOverride w:val="1"/>
    </w:lvlOverride>
  </w:num>
  <w:num w:numId="8" w16cid:durableId="1766026101">
    <w:abstractNumId w:val="0"/>
  </w:num>
  <w:num w:numId="9" w16cid:durableId="1986546349">
    <w:abstractNumId w:val="3"/>
    <w:lvlOverride w:ilvl="0">
      <w:startOverride w:val="1"/>
    </w:lvlOverride>
  </w:num>
  <w:num w:numId="10" w16cid:durableId="402727570">
    <w:abstractNumId w:val="7"/>
  </w:num>
  <w:num w:numId="11" w16cid:durableId="1799490229">
    <w:abstractNumId w:val="2"/>
  </w:num>
  <w:num w:numId="12" w16cid:durableId="502547515">
    <w:abstractNumId w:val="1"/>
  </w:num>
  <w:num w:numId="13" w16cid:durableId="1995328406">
    <w:abstractNumId w:val="3"/>
    <w:lvlOverride w:ilvl="0">
      <w:startOverride w:val="1"/>
    </w:lvlOverride>
  </w:num>
  <w:num w:numId="14" w16cid:durableId="285043759">
    <w:abstractNumId w:val="3"/>
    <w:lvlOverride w:ilvl="0">
      <w:startOverride w:val="1"/>
    </w:lvlOverride>
  </w:num>
  <w:num w:numId="15" w16cid:durableId="446433909">
    <w:abstractNumId w:val="3"/>
    <w:lvlOverride w:ilvl="0">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1B90"/>
    <w:rsid w:val="00000E4D"/>
    <w:rsid w:val="00001867"/>
    <w:rsid w:val="00001BC2"/>
    <w:rsid w:val="00001CAE"/>
    <w:rsid w:val="000056B7"/>
    <w:rsid w:val="00005BB1"/>
    <w:rsid w:val="0000784D"/>
    <w:rsid w:val="00007868"/>
    <w:rsid w:val="00011DD8"/>
    <w:rsid w:val="00012849"/>
    <w:rsid w:val="00012BFB"/>
    <w:rsid w:val="0001301A"/>
    <w:rsid w:val="000145C4"/>
    <w:rsid w:val="00014A8D"/>
    <w:rsid w:val="00015AAC"/>
    <w:rsid w:val="00015DF6"/>
    <w:rsid w:val="00015F39"/>
    <w:rsid w:val="0001665F"/>
    <w:rsid w:val="00016669"/>
    <w:rsid w:val="00017482"/>
    <w:rsid w:val="000206BF"/>
    <w:rsid w:val="00022111"/>
    <w:rsid w:val="00022F60"/>
    <w:rsid w:val="0002370D"/>
    <w:rsid w:val="0002595A"/>
    <w:rsid w:val="00025B25"/>
    <w:rsid w:val="00025BA5"/>
    <w:rsid w:val="00026744"/>
    <w:rsid w:val="00027B27"/>
    <w:rsid w:val="000313D8"/>
    <w:rsid w:val="0003311A"/>
    <w:rsid w:val="0003538C"/>
    <w:rsid w:val="00035895"/>
    <w:rsid w:val="000358FF"/>
    <w:rsid w:val="00035B02"/>
    <w:rsid w:val="00035B57"/>
    <w:rsid w:val="0003601E"/>
    <w:rsid w:val="00037648"/>
    <w:rsid w:val="00040F4F"/>
    <w:rsid w:val="00041E54"/>
    <w:rsid w:val="0004207D"/>
    <w:rsid w:val="00044488"/>
    <w:rsid w:val="00044DD2"/>
    <w:rsid w:val="00044F36"/>
    <w:rsid w:val="00044F8F"/>
    <w:rsid w:val="00045AD4"/>
    <w:rsid w:val="00045F12"/>
    <w:rsid w:val="0004695B"/>
    <w:rsid w:val="00046B20"/>
    <w:rsid w:val="00051324"/>
    <w:rsid w:val="000516F2"/>
    <w:rsid w:val="00052E55"/>
    <w:rsid w:val="00053DD9"/>
    <w:rsid w:val="000543EA"/>
    <w:rsid w:val="00055B04"/>
    <w:rsid w:val="000568D5"/>
    <w:rsid w:val="00056E9D"/>
    <w:rsid w:val="00057311"/>
    <w:rsid w:val="0005764F"/>
    <w:rsid w:val="00057AAD"/>
    <w:rsid w:val="000608EF"/>
    <w:rsid w:val="000610B3"/>
    <w:rsid w:val="00061FFD"/>
    <w:rsid w:val="00062401"/>
    <w:rsid w:val="00062590"/>
    <w:rsid w:val="000634AF"/>
    <w:rsid w:val="0006354E"/>
    <w:rsid w:val="00063FD4"/>
    <w:rsid w:val="00064257"/>
    <w:rsid w:val="0006648F"/>
    <w:rsid w:val="00066788"/>
    <w:rsid w:val="00066DE7"/>
    <w:rsid w:val="000676BF"/>
    <w:rsid w:val="00067EBE"/>
    <w:rsid w:val="00072246"/>
    <w:rsid w:val="000727E4"/>
    <w:rsid w:val="0007338D"/>
    <w:rsid w:val="00073B1F"/>
    <w:rsid w:val="00074E89"/>
    <w:rsid w:val="000759CC"/>
    <w:rsid w:val="000760A4"/>
    <w:rsid w:val="000772EE"/>
    <w:rsid w:val="00081003"/>
    <w:rsid w:val="000814B1"/>
    <w:rsid w:val="0008255A"/>
    <w:rsid w:val="00083DFD"/>
    <w:rsid w:val="00083F54"/>
    <w:rsid w:val="000872BA"/>
    <w:rsid w:val="00087D58"/>
    <w:rsid w:val="00091395"/>
    <w:rsid w:val="00092FD8"/>
    <w:rsid w:val="00093AE6"/>
    <w:rsid w:val="0009440B"/>
    <w:rsid w:val="00094936"/>
    <w:rsid w:val="00095040"/>
    <w:rsid w:val="0009507A"/>
    <w:rsid w:val="000966C4"/>
    <w:rsid w:val="00096785"/>
    <w:rsid w:val="00096803"/>
    <w:rsid w:val="000A0980"/>
    <w:rsid w:val="000A17FD"/>
    <w:rsid w:val="000A404E"/>
    <w:rsid w:val="000A40C5"/>
    <w:rsid w:val="000A6376"/>
    <w:rsid w:val="000A654A"/>
    <w:rsid w:val="000A6EB1"/>
    <w:rsid w:val="000A7020"/>
    <w:rsid w:val="000A73B5"/>
    <w:rsid w:val="000A784C"/>
    <w:rsid w:val="000A7A51"/>
    <w:rsid w:val="000B0C9F"/>
    <w:rsid w:val="000B2225"/>
    <w:rsid w:val="000B2635"/>
    <w:rsid w:val="000B33E5"/>
    <w:rsid w:val="000B44EA"/>
    <w:rsid w:val="000B47DA"/>
    <w:rsid w:val="000B4F08"/>
    <w:rsid w:val="000B61B0"/>
    <w:rsid w:val="000B6A8D"/>
    <w:rsid w:val="000B6EAD"/>
    <w:rsid w:val="000B7335"/>
    <w:rsid w:val="000B7CA8"/>
    <w:rsid w:val="000C0AE9"/>
    <w:rsid w:val="000C0C6D"/>
    <w:rsid w:val="000C2A05"/>
    <w:rsid w:val="000C2A1F"/>
    <w:rsid w:val="000C362D"/>
    <w:rsid w:val="000C38CC"/>
    <w:rsid w:val="000C4BE1"/>
    <w:rsid w:val="000C67F1"/>
    <w:rsid w:val="000C6D37"/>
    <w:rsid w:val="000C7EE4"/>
    <w:rsid w:val="000D067A"/>
    <w:rsid w:val="000D114A"/>
    <w:rsid w:val="000D36A1"/>
    <w:rsid w:val="000D48EA"/>
    <w:rsid w:val="000D4D57"/>
    <w:rsid w:val="000D4F3A"/>
    <w:rsid w:val="000D5CAE"/>
    <w:rsid w:val="000D60D9"/>
    <w:rsid w:val="000D61C9"/>
    <w:rsid w:val="000D6390"/>
    <w:rsid w:val="000D79AC"/>
    <w:rsid w:val="000E08E5"/>
    <w:rsid w:val="000E0C1C"/>
    <w:rsid w:val="000E299A"/>
    <w:rsid w:val="000E29A3"/>
    <w:rsid w:val="000E362E"/>
    <w:rsid w:val="000E3CE8"/>
    <w:rsid w:val="000E596A"/>
    <w:rsid w:val="000E6387"/>
    <w:rsid w:val="000E78BA"/>
    <w:rsid w:val="000E79DF"/>
    <w:rsid w:val="000F0D6E"/>
    <w:rsid w:val="000F10E2"/>
    <w:rsid w:val="000F1212"/>
    <w:rsid w:val="000F17AA"/>
    <w:rsid w:val="000F1C72"/>
    <w:rsid w:val="000F1D8D"/>
    <w:rsid w:val="000F2E08"/>
    <w:rsid w:val="000F2FDA"/>
    <w:rsid w:val="000F3532"/>
    <w:rsid w:val="000F3B0A"/>
    <w:rsid w:val="000F53DE"/>
    <w:rsid w:val="000F58CE"/>
    <w:rsid w:val="000F61AD"/>
    <w:rsid w:val="000F6ABA"/>
    <w:rsid w:val="000F6DBE"/>
    <w:rsid w:val="000F6EE3"/>
    <w:rsid w:val="000F705D"/>
    <w:rsid w:val="000F756A"/>
    <w:rsid w:val="000F77B1"/>
    <w:rsid w:val="001004AC"/>
    <w:rsid w:val="00100859"/>
    <w:rsid w:val="00102389"/>
    <w:rsid w:val="00102846"/>
    <w:rsid w:val="001046A0"/>
    <w:rsid w:val="00104F94"/>
    <w:rsid w:val="00106F64"/>
    <w:rsid w:val="001076D4"/>
    <w:rsid w:val="00107D64"/>
    <w:rsid w:val="0011091E"/>
    <w:rsid w:val="00110925"/>
    <w:rsid w:val="001115CB"/>
    <w:rsid w:val="00116B3C"/>
    <w:rsid w:val="00117280"/>
    <w:rsid w:val="00117D78"/>
    <w:rsid w:val="001208D4"/>
    <w:rsid w:val="001209F9"/>
    <w:rsid w:val="00121AB4"/>
    <w:rsid w:val="00124608"/>
    <w:rsid w:val="0012583B"/>
    <w:rsid w:val="00126E16"/>
    <w:rsid w:val="001270A6"/>
    <w:rsid w:val="0013014B"/>
    <w:rsid w:val="00131626"/>
    <w:rsid w:val="0013174B"/>
    <w:rsid w:val="00131FBF"/>
    <w:rsid w:val="001323CB"/>
    <w:rsid w:val="001324D7"/>
    <w:rsid w:val="001331D9"/>
    <w:rsid w:val="0013377F"/>
    <w:rsid w:val="0013468C"/>
    <w:rsid w:val="00134B97"/>
    <w:rsid w:val="00134BFE"/>
    <w:rsid w:val="001359AA"/>
    <w:rsid w:val="00137810"/>
    <w:rsid w:val="00140D10"/>
    <w:rsid w:val="00141DB7"/>
    <w:rsid w:val="0014201F"/>
    <w:rsid w:val="00142181"/>
    <w:rsid w:val="001427F1"/>
    <w:rsid w:val="00143015"/>
    <w:rsid w:val="00143221"/>
    <w:rsid w:val="0014330E"/>
    <w:rsid w:val="001437BF"/>
    <w:rsid w:val="001457BD"/>
    <w:rsid w:val="001460EE"/>
    <w:rsid w:val="00146262"/>
    <w:rsid w:val="00147272"/>
    <w:rsid w:val="00147E97"/>
    <w:rsid w:val="0015082C"/>
    <w:rsid w:val="00152122"/>
    <w:rsid w:val="00152CBD"/>
    <w:rsid w:val="00153418"/>
    <w:rsid w:val="00154FFA"/>
    <w:rsid w:val="0015634D"/>
    <w:rsid w:val="00156464"/>
    <w:rsid w:val="00156F5C"/>
    <w:rsid w:val="00157678"/>
    <w:rsid w:val="00157F2F"/>
    <w:rsid w:val="00160CA6"/>
    <w:rsid w:val="00161444"/>
    <w:rsid w:val="00162516"/>
    <w:rsid w:val="00162B16"/>
    <w:rsid w:val="00163324"/>
    <w:rsid w:val="00163A19"/>
    <w:rsid w:val="00163C5B"/>
    <w:rsid w:val="00163E55"/>
    <w:rsid w:val="00164B34"/>
    <w:rsid w:val="00164F3E"/>
    <w:rsid w:val="001670D9"/>
    <w:rsid w:val="001672F7"/>
    <w:rsid w:val="001713E4"/>
    <w:rsid w:val="0017140E"/>
    <w:rsid w:val="00172A0A"/>
    <w:rsid w:val="00173AC4"/>
    <w:rsid w:val="001743BB"/>
    <w:rsid w:val="0017502A"/>
    <w:rsid w:val="00176F86"/>
    <w:rsid w:val="00177026"/>
    <w:rsid w:val="00177BB7"/>
    <w:rsid w:val="00180A51"/>
    <w:rsid w:val="00180DF0"/>
    <w:rsid w:val="00181F7B"/>
    <w:rsid w:val="00183228"/>
    <w:rsid w:val="00183665"/>
    <w:rsid w:val="00183795"/>
    <w:rsid w:val="001839E3"/>
    <w:rsid w:val="00183DED"/>
    <w:rsid w:val="001840CD"/>
    <w:rsid w:val="001853DF"/>
    <w:rsid w:val="00185A5C"/>
    <w:rsid w:val="0018663F"/>
    <w:rsid w:val="00187334"/>
    <w:rsid w:val="0018760F"/>
    <w:rsid w:val="00187F57"/>
    <w:rsid w:val="00190D86"/>
    <w:rsid w:val="001912C9"/>
    <w:rsid w:val="00191427"/>
    <w:rsid w:val="00191A23"/>
    <w:rsid w:val="00193B94"/>
    <w:rsid w:val="00194651"/>
    <w:rsid w:val="00194F72"/>
    <w:rsid w:val="00194F8E"/>
    <w:rsid w:val="0019526D"/>
    <w:rsid w:val="001957AA"/>
    <w:rsid w:val="00195902"/>
    <w:rsid w:val="00195A14"/>
    <w:rsid w:val="00195CAF"/>
    <w:rsid w:val="0019627F"/>
    <w:rsid w:val="001969F4"/>
    <w:rsid w:val="00197CB4"/>
    <w:rsid w:val="001A1358"/>
    <w:rsid w:val="001A14F6"/>
    <w:rsid w:val="001A211A"/>
    <w:rsid w:val="001A25FB"/>
    <w:rsid w:val="001A2C3E"/>
    <w:rsid w:val="001A3568"/>
    <w:rsid w:val="001A4EAE"/>
    <w:rsid w:val="001A5033"/>
    <w:rsid w:val="001A543A"/>
    <w:rsid w:val="001A549A"/>
    <w:rsid w:val="001A63C6"/>
    <w:rsid w:val="001A653E"/>
    <w:rsid w:val="001A6595"/>
    <w:rsid w:val="001A68A1"/>
    <w:rsid w:val="001A68A2"/>
    <w:rsid w:val="001A6C31"/>
    <w:rsid w:val="001A6D1B"/>
    <w:rsid w:val="001B0C17"/>
    <w:rsid w:val="001B117A"/>
    <w:rsid w:val="001B17CE"/>
    <w:rsid w:val="001B1B72"/>
    <w:rsid w:val="001B231A"/>
    <w:rsid w:val="001B24F7"/>
    <w:rsid w:val="001B279A"/>
    <w:rsid w:val="001B2817"/>
    <w:rsid w:val="001B3193"/>
    <w:rsid w:val="001B48DD"/>
    <w:rsid w:val="001B4A6B"/>
    <w:rsid w:val="001B560B"/>
    <w:rsid w:val="001B59BC"/>
    <w:rsid w:val="001B62EE"/>
    <w:rsid w:val="001B68BB"/>
    <w:rsid w:val="001B6A01"/>
    <w:rsid w:val="001B71A9"/>
    <w:rsid w:val="001B71BE"/>
    <w:rsid w:val="001B732D"/>
    <w:rsid w:val="001C08F0"/>
    <w:rsid w:val="001C0D23"/>
    <w:rsid w:val="001C182F"/>
    <w:rsid w:val="001C1966"/>
    <w:rsid w:val="001C1CEE"/>
    <w:rsid w:val="001C1D33"/>
    <w:rsid w:val="001C305F"/>
    <w:rsid w:val="001C5350"/>
    <w:rsid w:val="001C553E"/>
    <w:rsid w:val="001C606C"/>
    <w:rsid w:val="001C6095"/>
    <w:rsid w:val="001C654D"/>
    <w:rsid w:val="001D2813"/>
    <w:rsid w:val="001D2B22"/>
    <w:rsid w:val="001D362B"/>
    <w:rsid w:val="001D3A81"/>
    <w:rsid w:val="001D3BA0"/>
    <w:rsid w:val="001D3C43"/>
    <w:rsid w:val="001D3EA7"/>
    <w:rsid w:val="001D460B"/>
    <w:rsid w:val="001D4BED"/>
    <w:rsid w:val="001D55B2"/>
    <w:rsid w:val="001D582D"/>
    <w:rsid w:val="001D5C41"/>
    <w:rsid w:val="001D734B"/>
    <w:rsid w:val="001D7551"/>
    <w:rsid w:val="001E1065"/>
    <w:rsid w:val="001E1C94"/>
    <w:rsid w:val="001E3288"/>
    <w:rsid w:val="001E33E4"/>
    <w:rsid w:val="001E38BA"/>
    <w:rsid w:val="001E4218"/>
    <w:rsid w:val="001E455E"/>
    <w:rsid w:val="001E4658"/>
    <w:rsid w:val="001E5C05"/>
    <w:rsid w:val="001E6912"/>
    <w:rsid w:val="001E7433"/>
    <w:rsid w:val="001E74F0"/>
    <w:rsid w:val="001F0033"/>
    <w:rsid w:val="001F116A"/>
    <w:rsid w:val="001F1AAF"/>
    <w:rsid w:val="001F26F1"/>
    <w:rsid w:val="001F2CEB"/>
    <w:rsid w:val="001F4555"/>
    <w:rsid w:val="001F4908"/>
    <w:rsid w:val="001F4CAF"/>
    <w:rsid w:val="001F5C48"/>
    <w:rsid w:val="001F640A"/>
    <w:rsid w:val="001F7CEF"/>
    <w:rsid w:val="00200BD8"/>
    <w:rsid w:val="0020144C"/>
    <w:rsid w:val="0020198B"/>
    <w:rsid w:val="00201AE8"/>
    <w:rsid w:val="00201D33"/>
    <w:rsid w:val="00201E7B"/>
    <w:rsid w:val="002022C1"/>
    <w:rsid w:val="00203289"/>
    <w:rsid w:val="0020369E"/>
    <w:rsid w:val="00203AA2"/>
    <w:rsid w:val="00203DC1"/>
    <w:rsid w:val="00204141"/>
    <w:rsid w:val="00204EEE"/>
    <w:rsid w:val="00206901"/>
    <w:rsid w:val="00210A5A"/>
    <w:rsid w:val="00210AE5"/>
    <w:rsid w:val="00212210"/>
    <w:rsid w:val="00212B1A"/>
    <w:rsid w:val="00213098"/>
    <w:rsid w:val="00213526"/>
    <w:rsid w:val="00213F69"/>
    <w:rsid w:val="00214066"/>
    <w:rsid w:val="002140F7"/>
    <w:rsid w:val="00215DF6"/>
    <w:rsid w:val="00216AB4"/>
    <w:rsid w:val="00217598"/>
    <w:rsid w:val="0021782C"/>
    <w:rsid w:val="00220334"/>
    <w:rsid w:val="00220728"/>
    <w:rsid w:val="00220DBE"/>
    <w:rsid w:val="00222625"/>
    <w:rsid w:val="00222B75"/>
    <w:rsid w:val="00224259"/>
    <w:rsid w:val="002245A5"/>
    <w:rsid w:val="0022538C"/>
    <w:rsid w:val="002260FF"/>
    <w:rsid w:val="0022659D"/>
    <w:rsid w:val="0022715D"/>
    <w:rsid w:val="00227649"/>
    <w:rsid w:val="00230C5A"/>
    <w:rsid w:val="00231276"/>
    <w:rsid w:val="002317FF"/>
    <w:rsid w:val="00231CA9"/>
    <w:rsid w:val="00231DB3"/>
    <w:rsid w:val="002329F2"/>
    <w:rsid w:val="00233918"/>
    <w:rsid w:val="002348D7"/>
    <w:rsid w:val="00234AEF"/>
    <w:rsid w:val="00236345"/>
    <w:rsid w:val="00236D23"/>
    <w:rsid w:val="0023738B"/>
    <w:rsid w:val="00237E99"/>
    <w:rsid w:val="00240F6F"/>
    <w:rsid w:val="002419F7"/>
    <w:rsid w:val="00242C65"/>
    <w:rsid w:val="002431B5"/>
    <w:rsid w:val="00245716"/>
    <w:rsid w:val="0024582B"/>
    <w:rsid w:val="00245A2A"/>
    <w:rsid w:val="00246460"/>
    <w:rsid w:val="00247624"/>
    <w:rsid w:val="00247F81"/>
    <w:rsid w:val="00251414"/>
    <w:rsid w:val="002515E0"/>
    <w:rsid w:val="00251E28"/>
    <w:rsid w:val="002535C4"/>
    <w:rsid w:val="00253707"/>
    <w:rsid w:val="00253F8C"/>
    <w:rsid w:val="00254DFF"/>
    <w:rsid w:val="0025514F"/>
    <w:rsid w:val="00255D1C"/>
    <w:rsid w:val="002569B8"/>
    <w:rsid w:val="00256A38"/>
    <w:rsid w:val="002578FD"/>
    <w:rsid w:val="002600C2"/>
    <w:rsid w:val="00261067"/>
    <w:rsid w:val="00261697"/>
    <w:rsid w:val="00261916"/>
    <w:rsid w:val="00261B3C"/>
    <w:rsid w:val="00261C01"/>
    <w:rsid w:val="00262548"/>
    <w:rsid w:val="00262870"/>
    <w:rsid w:val="00262F2F"/>
    <w:rsid w:val="00263574"/>
    <w:rsid w:val="00264469"/>
    <w:rsid w:val="00264C01"/>
    <w:rsid w:val="00264C64"/>
    <w:rsid w:val="002655D4"/>
    <w:rsid w:val="00266040"/>
    <w:rsid w:val="002705CF"/>
    <w:rsid w:val="00270ABD"/>
    <w:rsid w:val="002722F9"/>
    <w:rsid w:val="002727C5"/>
    <w:rsid w:val="00273026"/>
    <w:rsid w:val="0027338A"/>
    <w:rsid w:val="002739C8"/>
    <w:rsid w:val="002761D9"/>
    <w:rsid w:val="00276413"/>
    <w:rsid w:val="002771BF"/>
    <w:rsid w:val="0028001D"/>
    <w:rsid w:val="002813FD"/>
    <w:rsid w:val="00281700"/>
    <w:rsid w:val="00282291"/>
    <w:rsid w:val="00282A3F"/>
    <w:rsid w:val="0028330F"/>
    <w:rsid w:val="002910E6"/>
    <w:rsid w:val="002920C2"/>
    <w:rsid w:val="0029265C"/>
    <w:rsid w:val="00292AA3"/>
    <w:rsid w:val="0029332C"/>
    <w:rsid w:val="002933A8"/>
    <w:rsid w:val="00294072"/>
    <w:rsid w:val="0029424F"/>
    <w:rsid w:val="0029480A"/>
    <w:rsid w:val="00294C7C"/>
    <w:rsid w:val="00294CCF"/>
    <w:rsid w:val="00295752"/>
    <w:rsid w:val="00296008"/>
    <w:rsid w:val="002960B3"/>
    <w:rsid w:val="00296630"/>
    <w:rsid w:val="00297E0C"/>
    <w:rsid w:val="00297E0E"/>
    <w:rsid w:val="002A07FB"/>
    <w:rsid w:val="002A1950"/>
    <w:rsid w:val="002A1A64"/>
    <w:rsid w:val="002A4276"/>
    <w:rsid w:val="002A5206"/>
    <w:rsid w:val="002A5A49"/>
    <w:rsid w:val="002A5C63"/>
    <w:rsid w:val="002A61A3"/>
    <w:rsid w:val="002B029A"/>
    <w:rsid w:val="002B1A29"/>
    <w:rsid w:val="002B25B0"/>
    <w:rsid w:val="002B26DE"/>
    <w:rsid w:val="002B292A"/>
    <w:rsid w:val="002B2BCF"/>
    <w:rsid w:val="002B3A70"/>
    <w:rsid w:val="002B3E7E"/>
    <w:rsid w:val="002B459A"/>
    <w:rsid w:val="002B46AB"/>
    <w:rsid w:val="002B4D86"/>
    <w:rsid w:val="002B69C1"/>
    <w:rsid w:val="002B7D09"/>
    <w:rsid w:val="002B7D48"/>
    <w:rsid w:val="002C03C2"/>
    <w:rsid w:val="002C1F38"/>
    <w:rsid w:val="002C215D"/>
    <w:rsid w:val="002C23F5"/>
    <w:rsid w:val="002C5737"/>
    <w:rsid w:val="002C5A1C"/>
    <w:rsid w:val="002C5DF5"/>
    <w:rsid w:val="002C6BB1"/>
    <w:rsid w:val="002C778B"/>
    <w:rsid w:val="002D0772"/>
    <w:rsid w:val="002D0A5F"/>
    <w:rsid w:val="002D0A8B"/>
    <w:rsid w:val="002D0C81"/>
    <w:rsid w:val="002D1C22"/>
    <w:rsid w:val="002D1E3C"/>
    <w:rsid w:val="002D261F"/>
    <w:rsid w:val="002D3717"/>
    <w:rsid w:val="002D376E"/>
    <w:rsid w:val="002D3A9C"/>
    <w:rsid w:val="002D40CD"/>
    <w:rsid w:val="002D54CF"/>
    <w:rsid w:val="002D6640"/>
    <w:rsid w:val="002D6C45"/>
    <w:rsid w:val="002D761C"/>
    <w:rsid w:val="002D7883"/>
    <w:rsid w:val="002E033E"/>
    <w:rsid w:val="002E147B"/>
    <w:rsid w:val="002E20E2"/>
    <w:rsid w:val="002E2487"/>
    <w:rsid w:val="002E32ED"/>
    <w:rsid w:val="002E35AC"/>
    <w:rsid w:val="002E36DA"/>
    <w:rsid w:val="002E3CBA"/>
    <w:rsid w:val="002E3E99"/>
    <w:rsid w:val="002E7008"/>
    <w:rsid w:val="002E7023"/>
    <w:rsid w:val="002E70A3"/>
    <w:rsid w:val="002E79C1"/>
    <w:rsid w:val="002F15DD"/>
    <w:rsid w:val="002F20B4"/>
    <w:rsid w:val="002F3762"/>
    <w:rsid w:val="002F474F"/>
    <w:rsid w:val="002F4FF3"/>
    <w:rsid w:val="002F5526"/>
    <w:rsid w:val="002F58E6"/>
    <w:rsid w:val="002F5916"/>
    <w:rsid w:val="002F6325"/>
    <w:rsid w:val="002F6EA0"/>
    <w:rsid w:val="002F7251"/>
    <w:rsid w:val="002F75A3"/>
    <w:rsid w:val="002F785A"/>
    <w:rsid w:val="002F7C41"/>
    <w:rsid w:val="003002F3"/>
    <w:rsid w:val="003004A5"/>
    <w:rsid w:val="003033F0"/>
    <w:rsid w:val="003049F2"/>
    <w:rsid w:val="003050B5"/>
    <w:rsid w:val="00306B71"/>
    <w:rsid w:val="00310063"/>
    <w:rsid w:val="003109CA"/>
    <w:rsid w:val="00310BA8"/>
    <w:rsid w:val="003117CC"/>
    <w:rsid w:val="00311902"/>
    <w:rsid w:val="0031289B"/>
    <w:rsid w:val="00312FE8"/>
    <w:rsid w:val="0031335C"/>
    <w:rsid w:val="00314A3B"/>
    <w:rsid w:val="003152C3"/>
    <w:rsid w:val="00315FDB"/>
    <w:rsid w:val="003162C0"/>
    <w:rsid w:val="003163A9"/>
    <w:rsid w:val="003217BD"/>
    <w:rsid w:val="0032373E"/>
    <w:rsid w:val="003245D9"/>
    <w:rsid w:val="00326082"/>
    <w:rsid w:val="00326E3F"/>
    <w:rsid w:val="0032735C"/>
    <w:rsid w:val="00327EF9"/>
    <w:rsid w:val="003302A6"/>
    <w:rsid w:val="0033066C"/>
    <w:rsid w:val="003307D6"/>
    <w:rsid w:val="00330B93"/>
    <w:rsid w:val="00331536"/>
    <w:rsid w:val="00331668"/>
    <w:rsid w:val="00332858"/>
    <w:rsid w:val="0033306C"/>
    <w:rsid w:val="003335C7"/>
    <w:rsid w:val="00335169"/>
    <w:rsid w:val="00337825"/>
    <w:rsid w:val="00340485"/>
    <w:rsid w:val="0034078F"/>
    <w:rsid w:val="003413CF"/>
    <w:rsid w:val="003414CA"/>
    <w:rsid w:val="0034225A"/>
    <w:rsid w:val="00343864"/>
    <w:rsid w:val="00344135"/>
    <w:rsid w:val="00344382"/>
    <w:rsid w:val="00344512"/>
    <w:rsid w:val="00344906"/>
    <w:rsid w:val="00345383"/>
    <w:rsid w:val="00346543"/>
    <w:rsid w:val="0034790E"/>
    <w:rsid w:val="003479CB"/>
    <w:rsid w:val="00350AC0"/>
    <w:rsid w:val="00350B30"/>
    <w:rsid w:val="003518BD"/>
    <w:rsid w:val="00351B90"/>
    <w:rsid w:val="00353EA5"/>
    <w:rsid w:val="00354786"/>
    <w:rsid w:val="0035489C"/>
    <w:rsid w:val="003559F0"/>
    <w:rsid w:val="00357597"/>
    <w:rsid w:val="0035793D"/>
    <w:rsid w:val="00360677"/>
    <w:rsid w:val="00362032"/>
    <w:rsid w:val="00362E4D"/>
    <w:rsid w:val="00363A70"/>
    <w:rsid w:val="00364B69"/>
    <w:rsid w:val="00365564"/>
    <w:rsid w:val="003701A7"/>
    <w:rsid w:val="00370503"/>
    <w:rsid w:val="00370A9D"/>
    <w:rsid w:val="00371679"/>
    <w:rsid w:val="00373D11"/>
    <w:rsid w:val="0037522B"/>
    <w:rsid w:val="00375852"/>
    <w:rsid w:val="00375A84"/>
    <w:rsid w:val="00376038"/>
    <w:rsid w:val="00377CAA"/>
    <w:rsid w:val="00380351"/>
    <w:rsid w:val="0038061B"/>
    <w:rsid w:val="00381651"/>
    <w:rsid w:val="00381AC9"/>
    <w:rsid w:val="00381C2E"/>
    <w:rsid w:val="00382D52"/>
    <w:rsid w:val="003834C8"/>
    <w:rsid w:val="0038376F"/>
    <w:rsid w:val="00384FB3"/>
    <w:rsid w:val="003864ED"/>
    <w:rsid w:val="00387E89"/>
    <w:rsid w:val="003910EC"/>
    <w:rsid w:val="003919E1"/>
    <w:rsid w:val="003925A1"/>
    <w:rsid w:val="00392655"/>
    <w:rsid w:val="00393ABA"/>
    <w:rsid w:val="003941A2"/>
    <w:rsid w:val="00394370"/>
    <w:rsid w:val="00394A09"/>
    <w:rsid w:val="00394E28"/>
    <w:rsid w:val="003952F0"/>
    <w:rsid w:val="003957E9"/>
    <w:rsid w:val="003963FC"/>
    <w:rsid w:val="003974EF"/>
    <w:rsid w:val="003978BB"/>
    <w:rsid w:val="003978EC"/>
    <w:rsid w:val="003A0312"/>
    <w:rsid w:val="003A03DE"/>
    <w:rsid w:val="003A1B43"/>
    <w:rsid w:val="003A1EC7"/>
    <w:rsid w:val="003A3121"/>
    <w:rsid w:val="003A357A"/>
    <w:rsid w:val="003A4C5D"/>
    <w:rsid w:val="003A5C1D"/>
    <w:rsid w:val="003A65D0"/>
    <w:rsid w:val="003A671D"/>
    <w:rsid w:val="003A7898"/>
    <w:rsid w:val="003B049C"/>
    <w:rsid w:val="003B0AAC"/>
    <w:rsid w:val="003B285D"/>
    <w:rsid w:val="003B2CBE"/>
    <w:rsid w:val="003B2D02"/>
    <w:rsid w:val="003B2F77"/>
    <w:rsid w:val="003B2FB1"/>
    <w:rsid w:val="003B44C8"/>
    <w:rsid w:val="003B4FFE"/>
    <w:rsid w:val="003B57AC"/>
    <w:rsid w:val="003B6300"/>
    <w:rsid w:val="003B655D"/>
    <w:rsid w:val="003B670B"/>
    <w:rsid w:val="003B7200"/>
    <w:rsid w:val="003C090D"/>
    <w:rsid w:val="003C1415"/>
    <w:rsid w:val="003C2187"/>
    <w:rsid w:val="003C31C2"/>
    <w:rsid w:val="003C5159"/>
    <w:rsid w:val="003C728B"/>
    <w:rsid w:val="003C7D6C"/>
    <w:rsid w:val="003C7D7B"/>
    <w:rsid w:val="003D1D1D"/>
    <w:rsid w:val="003D257F"/>
    <w:rsid w:val="003D302A"/>
    <w:rsid w:val="003D433F"/>
    <w:rsid w:val="003D51FC"/>
    <w:rsid w:val="003D5926"/>
    <w:rsid w:val="003D6EAD"/>
    <w:rsid w:val="003E0C54"/>
    <w:rsid w:val="003E2CA0"/>
    <w:rsid w:val="003E2E2B"/>
    <w:rsid w:val="003E4F2A"/>
    <w:rsid w:val="003E5255"/>
    <w:rsid w:val="003E55F3"/>
    <w:rsid w:val="003E5814"/>
    <w:rsid w:val="003E6CB2"/>
    <w:rsid w:val="003E746D"/>
    <w:rsid w:val="003E7EFF"/>
    <w:rsid w:val="003F04F7"/>
    <w:rsid w:val="003F091B"/>
    <w:rsid w:val="003F1CF1"/>
    <w:rsid w:val="003F1EDC"/>
    <w:rsid w:val="003F26EA"/>
    <w:rsid w:val="003F3046"/>
    <w:rsid w:val="003F5A7B"/>
    <w:rsid w:val="0040044F"/>
    <w:rsid w:val="0040052F"/>
    <w:rsid w:val="0040101E"/>
    <w:rsid w:val="00401C26"/>
    <w:rsid w:val="00401DAA"/>
    <w:rsid w:val="004029BC"/>
    <w:rsid w:val="00402AAC"/>
    <w:rsid w:val="00405B91"/>
    <w:rsid w:val="004067B3"/>
    <w:rsid w:val="0041003B"/>
    <w:rsid w:val="004104E4"/>
    <w:rsid w:val="00411137"/>
    <w:rsid w:val="00411643"/>
    <w:rsid w:val="004118BB"/>
    <w:rsid w:val="00411D07"/>
    <w:rsid w:val="00412475"/>
    <w:rsid w:val="00412DBE"/>
    <w:rsid w:val="00413264"/>
    <w:rsid w:val="0041494E"/>
    <w:rsid w:val="004149DF"/>
    <w:rsid w:val="00415137"/>
    <w:rsid w:val="00415658"/>
    <w:rsid w:val="0041594C"/>
    <w:rsid w:val="00416082"/>
    <w:rsid w:val="004170B4"/>
    <w:rsid w:val="00417210"/>
    <w:rsid w:val="00420042"/>
    <w:rsid w:val="00420496"/>
    <w:rsid w:val="00420DD5"/>
    <w:rsid w:val="004211AF"/>
    <w:rsid w:val="00421F1C"/>
    <w:rsid w:val="004226CF"/>
    <w:rsid w:val="00424A69"/>
    <w:rsid w:val="00424FDB"/>
    <w:rsid w:val="00426277"/>
    <w:rsid w:val="004263D7"/>
    <w:rsid w:val="00426A8C"/>
    <w:rsid w:val="00426D0F"/>
    <w:rsid w:val="0042766A"/>
    <w:rsid w:val="00427AE0"/>
    <w:rsid w:val="00427F38"/>
    <w:rsid w:val="00430B73"/>
    <w:rsid w:val="0043101B"/>
    <w:rsid w:val="004318F8"/>
    <w:rsid w:val="00431B69"/>
    <w:rsid w:val="00431D83"/>
    <w:rsid w:val="00431D90"/>
    <w:rsid w:val="00433657"/>
    <w:rsid w:val="0043372C"/>
    <w:rsid w:val="004340AA"/>
    <w:rsid w:val="004346B6"/>
    <w:rsid w:val="00434BFE"/>
    <w:rsid w:val="00436026"/>
    <w:rsid w:val="00436143"/>
    <w:rsid w:val="00441772"/>
    <w:rsid w:val="004420B9"/>
    <w:rsid w:val="0044238D"/>
    <w:rsid w:val="00442551"/>
    <w:rsid w:val="0044275F"/>
    <w:rsid w:val="00442A60"/>
    <w:rsid w:val="00442D57"/>
    <w:rsid w:val="00443F68"/>
    <w:rsid w:val="00444474"/>
    <w:rsid w:val="00450CD5"/>
    <w:rsid w:val="0045177A"/>
    <w:rsid w:val="004529B4"/>
    <w:rsid w:val="00452E33"/>
    <w:rsid w:val="00455795"/>
    <w:rsid w:val="00455A07"/>
    <w:rsid w:val="0046161B"/>
    <w:rsid w:val="00461E30"/>
    <w:rsid w:val="00462181"/>
    <w:rsid w:val="004623E6"/>
    <w:rsid w:val="0046292F"/>
    <w:rsid w:val="00462B68"/>
    <w:rsid w:val="00463153"/>
    <w:rsid w:val="00463677"/>
    <w:rsid w:val="00463D47"/>
    <w:rsid w:val="00464B77"/>
    <w:rsid w:val="00465780"/>
    <w:rsid w:val="00466F89"/>
    <w:rsid w:val="004708D2"/>
    <w:rsid w:val="0047155E"/>
    <w:rsid w:val="004739AB"/>
    <w:rsid w:val="00473A19"/>
    <w:rsid w:val="00474766"/>
    <w:rsid w:val="00475697"/>
    <w:rsid w:val="0047579B"/>
    <w:rsid w:val="004765ED"/>
    <w:rsid w:val="0047670B"/>
    <w:rsid w:val="00476B53"/>
    <w:rsid w:val="00477140"/>
    <w:rsid w:val="00477E26"/>
    <w:rsid w:val="004802E4"/>
    <w:rsid w:val="00480410"/>
    <w:rsid w:val="00480565"/>
    <w:rsid w:val="004813C3"/>
    <w:rsid w:val="0048141E"/>
    <w:rsid w:val="0048199B"/>
    <w:rsid w:val="00481E38"/>
    <w:rsid w:val="00482098"/>
    <w:rsid w:val="0048288A"/>
    <w:rsid w:val="00483BA1"/>
    <w:rsid w:val="00484105"/>
    <w:rsid w:val="0048453E"/>
    <w:rsid w:val="00485508"/>
    <w:rsid w:val="00485695"/>
    <w:rsid w:val="00485D1A"/>
    <w:rsid w:val="00485E24"/>
    <w:rsid w:val="00486B65"/>
    <w:rsid w:val="0049014D"/>
    <w:rsid w:val="0049037D"/>
    <w:rsid w:val="0049068B"/>
    <w:rsid w:val="00491B87"/>
    <w:rsid w:val="00491EB5"/>
    <w:rsid w:val="004929AB"/>
    <w:rsid w:val="00494E73"/>
    <w:rsid w:val="00495809"/>
    <w:rsid w:val="00495880"/>
    <w:rsid w:val="00495C12"/>
    <w:rsid w:val="0049618A"/>
    <w:rsid w:val="00496B94"/>
    <w:rsid w:val="00496D9D"/>
    <w:rsid w:val="00496F77"/>
    <w:rsid w:val="004A0A7E"/>
    <w:rsid w:val="004A236B"/>
    <w:rsid w:val="004A4702"/>
    <w:rsid w:val="004A4A28"/>
    <w:rsid w:val="004A5B8E"/>
    <w:rsid w:val="004A5C0C"/>
    <w:rsid w:val="004B02BF"/>
    <w:rsid w:val="004B08C9"/>
    <w:rsid w:val="004B0CE9"/>
    <w:rsid w:val="004B0D5F"/>
    <w:rsid w:val="004B1085"/>
    <w:rsid w:val="004B1631"/>
    <w:rsid w:val="004B20C9"/>
    <w:rsid w:val="004B2594"/>
    <w:rsid w:val="004B3439"/>
    <w:rsid w:val="004B4012"/>
    <w:rsid w:val="004B53DB"/>
    <w:rsid w:val="004B542A"/>
    <w:rsid w:val="004C0135"/>
    <w:rsid w:val="004C1840"/>
    <w:rsid w:val="004C2F57"/>
    <w:rsid w:val="004C42D5"/>
    <w:rsid w:val="004C52AC"/>
    <w:rsid w:val="004C54B5"/>
    <w:rsid w:val="004C5EB9"/>
    <w:rsid w:val="004C63BE"/>
    <w:rsid w:val="004C68FC"/>
    <w:rsid w:val="004C6B02"/>
    <w:rsid w:val="004C75DD"/>
    <w:rsid w:val="004D10A8"/>
    <w:rsid w:val="004D1C39"/>
    <w:rsid w:val="004D23EE"/>
    <w:rsid w:val="004D3503"/>
    <w:rsid w:val="004D3958"/>
    <w:rsid w:val="004D3F64"/>
    <w:rsid w:val="004D75A9"/>
    <w:rsid w:val="004D76FE"/>
    <w:rsid w:val="004D7AFE"/>
    <w:rsid w:val="004E0305"/>
    <w:rsid w:val="004E1242"/>
    <w:rsid w:val="004E1387"/>
    <w:rsid w:val="004E1D72"/>
    <w:rsid w:val="004E1F23"/>
    <w:rsid w:val="004E2928"/>
    <w:rsid w:val="004E2DD1"/>
    <w:rsid w:val="004E3B86"/>
    <w:rsid w:val="004E4022"/>
    <w:rsid w:val="004E50C5"/>
    <w:rsid w:val="004E59BE"/>
    <w:rsid w:val="004E7298"/>
    <w:rsid w:val="004E75AF"/>
    <w:rsid w:val="004E7D77"/>
    <w:rsid w:val="004F13D4"/>
    <w:rsid w:val="004F163C"/>
    <w:rsid w:val="004F1AC9"/>
    <w:rsid w:val="004F1C0C"/>
    <w:rsid w:val="004F2338"/>
    <w:rsid w:val="004F2BB4"/>
    <w:rsid w:val="004F2E56"/>
    <w:rsid w:val="004F3007"/>
    <w:rsid w:val="004F3C17"/>
    <w:rsid w:val="004F3F5E"/>
    <w:rsid w:val="004F44F2"/>
    <w:rsid w:val="004F477A"/>
    <w:rsid w:val="004F4E8A"/>
    <w:rsid w:val="004F50A5"/>
    <w:rsid w:val="004F7A27"/>
    <w:rsid w:val="005011B0"/>
    <w:rsid w:val="00501849"/>
    <w:rsid w:val="005027B8"/>
    <w:rsid w:val="00503C3C"/>
    <w:rsid w:val="00504282"/>
    <w:rsid w:val="00504D13"/>
    <w:rsid w:val="0050582B"/>
    <w:rsid w:val="00505867"/>
    <w:rsid w:val="00505D10"/>
    <w:rsid w:val="005062E5"/>
    <w:rsid w:val="00507D42"/>
    <w:rsid w:val="005116FB"/>
    <w:rsid w:val="00511F79"/>
    <w:rsid w:val="00512C8B"/>
    <w:rsid w:val="0051302B"/>
    <w:rsid w:val="0051348A"/>
    <w:rsid w:val="00514666"/>
    <w:rsid w:val="00514EB6"/>
    <w:rsid w:val="0051601F"/>
    <w:rsid w:val="00516F71"/>
    <w:rsid w:val="00520281"/>
    <w:rsid w:val="0052111F"/>
    <w:rsid w:val="005214BC"/>
    <w:rsid w:val="00522D1E"/>
    <w:rsid w:val="00523489"/>
    <w:rsid w:val="00524A20"/>
    <w:rsid w:val="00525835"/>
    <w:rsid w:val="00525B36"/>
    <w:rsid w:val="00526082"/>
    <w:rsid w:val="0052650B"/>
    <w:rsid w:val="00527332"/>
    <w:rsid w:val="00530482"/>
    <w:rsid w:val="00530C25"/>
    <w:rsid w:val="00531594"/>
    <w:rsid w:val="00532FC3"/>
    <w:rsid w:val="00533B8D"/>
    <w:rsid w:val="00534869"/>
    <w:rsid w:val="00534FC2"/>
    <w:rsid w:val="00536D8E"/>
    <w:rsid w:val="00540B8B"/>
    <w:rsid w:val="00540E29"/>
    <w:rsid w:val="00540E65"/>
    <w:rsid w:val="00540ED2"/>
    <w:rsid w:val="00541853"/>
    <w:rsid w:val="00543A6B"/>
    <w:rsid w:val="00543D53"/>
    <w:rsid w:val="0054460B"/>
    <w:rsid w:val="00544641"/>
    <w:rsid w:val="0054464A"/>
    <w:rsid w:val="00545234"/>
    <w:rsid w:val="005459AD"/>
    <w:rsid w:val="00545A8D"/>
    <w:rsid w:val="00546419"/>
    <w:rsid w:val="005464C6"/>
    <w:rsid w:val="00547065"/>
    <w:rsid w:val="0054748F"/>
    <w:rsid w:val="00547E35"/>
    <w:rsid w:val="005510E5"/>
    <w:rsid w:val="0055129A"/>
    <w:rsid w:val="00551D17"/>
    <w:rsid w:val="00551F87"/>
    <w:rsid w:val="00552A73"/>
    <w:rsid w:val="00557DFB"/>
    <w:rsid w:val="005609AE"/>
    <w:rsid w:val="00561238"/>
    <w:rsid w:val="005618FE"/>
    <w:rsid w:val="00561E87"/>
    <w:rsid w:val="00564C9D"/>
    <w:rsid w:val="0056573F"/>
    <w:rsid w:val="00566576"/>
    <w:rsid w:val="00567524"/>
    <w:rsid w:val="00567CCD"/>
    <w:rsid w:val="00567D60"/>
    <w:rsid w:val="00570BBD"/>
    <w:rsid w:val="00571177"/>
    <w:rsid w:val="00571856"/>
    <w:rsid w:val="00573C5D"/>
    <w:rsid w:val="005742BC"/>
    <w:rsid w:val="005748C1"/>
    <w:rsid w:val="005752F5"/>
    <w:rsid w:val="00575880"/>
    <w:rsid w:val="00575ACE"/>
    <w:rsid w:val="00576028"/>
    <w:rsid w:val="0057605E"/>
    <w:rsid w:val="005762C8"/>
    <w:rsid w:val="00580DD3"/>
    <w:rsid w:val="00582654"/>
    <w:rsid w:val="00582BC4"/>
    <w:rsid w:val="00583169"/>
    <w:rsid w:val="00583500"/>
    <w:rsid w:val="00584255"/>
    <w:rsid w:val="005872F9"/>
    <w:rsid w:val="00587EFC"/>
    <w:rsid w:val="005910AF"/>
    <w:rsid w:val="005910F5"/>
    <w:rsid w:val="0059136F"/>
    <w:rsid w:val="005915D3"/>
    <w:rsid w:val="005916E0"/>
    <w:rsid w:val="005918AD"/>
    <w:rsid w:val="00591A43"/>
    <w:rsid w:val="005933F3"/>
    <w:rsid w:val="00593D13"/>
    <w:rsid w:val="00594A60"/>
    <w:rsid w:val="00596D51"/>
    <w:rsid w:val="005974B5"/>
    <w:rsid w:val="00597A22"/>
    <w:rsid w:val="00597AF3"/>
    <w:rsid w:val="00597EFF"/>
    <w:rsid w:val="00597F22"/>
    <w:rsid w:val="005A1919"/>
    <w:rsid w:val="005A4CFA"/>
    <w:rsid w:val="005A61B8"/>
    <w:rsid w:val="005A677C"/>
    <w:rsid w:val="005A73A0"/>
    <w:rsid w:val="005A7973"/>
    <w:rsid w:val="005A7CC2"/>
    <w:rsid w:val="005B08A5"/>
    <w:rsid w:val="005B0CFF"/>
    <w:rsid w:val="005B2318"/>
    <w:rsid w:val="005B334D"/>
    <w:rsid w:val="005B36EA"/>
    <w:rsid w:val="005B5A53"/>
    <w:rsid w:val="005B7058"/>
    <w:rsid w:val="005B72C3"/>
    <w:rsid w:val="005C21A5"/>
    <w:rsid w:val="005C22D0"/>
    <w:rsid w:val="005C258E"/>
    <w:rsid w:val="005C3651"/>
    <w:rsid w:val="005C4A5A"/>
    <w:rsid w:val="005C618B"/>
    <w:rsid w:val="005C7778"/>
    <w:rsid w:val="005D0C2D"/>
    <w:rsid w:val="005D0FA7"/>
    <w:rsid w:val="005D11D6"/>
    <w:rsid w:val="005D176E"/>
    <w:rsid w:val="005D2C36"/>
    <w:rsid w:val="005D4A6D"/>
    <w:rsid w:val="005D57A9"/>
    <w:rsid w:val="005D6152"/>
    <w:rsid w:val="005D73B3"/>
    <w:rsid w:val="005E16A9"/>
    <w:rsid w:val="005E1B27"/>
    <w:rsid w:val="005E1E0D"/>
    <w:rsid w:val="005E21B8"/>
    <w:rsid w:val="005E256F"/>
    <w:rsid w:val="005E32FF"/>
    <w:rsid w:val="005E4181"/>
    <w:rsid w:val="005E436D"/>
    <w:rsid w:val="005E4B75"/>
    <w:rsid w:val="005E5515"/>
    <w:rsid w:val="005E5E20"/>
    <w:rsid w:val="005E6DCF"/>
    <w:rsid w:val="005F118E"/>
    <w:rsid w:val="005F2F80"/>
    <w:rsid w:val="005F35FC"/>
    <w:rsid w:val="005F3AC0"/>
    <w:rsid w:val="005F3D78"/>
    <w:rsid w:val="005F4BDE"/>
    <w:rsid w:val="005F4FBF"/>
    <w:rsid w:val="005F67D8"/>
    <w:rsid w:val="005F69C2"/>
    <w:rsid w:val="005F764A"/>
    <w:rsid w:val="005F7E80"/>
    <w:rsid w:val="0060139A"/>
    <w:rsid w:val="00602BFC"/>
    <w:rsid w:val="006030D5"/>
    <w:rsid w:val="006047E3"/>
    <w:rsid w:val="006048D9"/>
    <w:rsid w:val="006055A5"/>
    <w:rsid w:val="0060560D"/>
    <w:rsid w:val="00606376"/>
    <w:rsid w:val="00606F80"/>
    <w:rsid w:val="00607843"/>
    <w:rsid w:val="0061011F"/>
    <w:rsid w:val="00610CE7"/>
    <w:rsid w:val="00611AAB"/>
    <w:rsid w:val="0061219D"/>
    <w:rsid w:val="00613ED1"/>
    <w:rsid w:val="00614431"/>
    <w:rsid w:val="00614B30"/>
    <w:rsid w:val="00615DE5"/>
    <w:rsid w:val="00616117"/>
    <w:rsid w:val="00620510"/>
    <w:rsid w:val="0062063D"/>
    <w:rsid w:val="0062072D"/>
    <w:rsid w:val="00620D4E"/>
    <w:rsid w:val="00621479"/>
    <w:rsid w:val="006214B8"/>
    <w:rsid w:val="00621C27"/>
    <w:rsid w:val="0062222A"/>
    <w:rsid w:val="006237A5"/>
    <w:rsid w:val="00625B84"/>
    <w:rsid w:val="00626149"/>
    <w:rsid w:val="00626D35"/>
    <w:rsid w:val="00627844"/>
    <w:rsid w:val="00627C07"/>
    <w:rsid w:val="00627E7C"/>
    <w:rsid w:val="00630512"/>
    <w:rsid w:val="0063258A"/>
    <w:rsid w:val="006335D8"/>
    <w:rsid w:val="0063401B"/>
    <w:rsid w:val="00634AB6"/>
    <w:rsid w:val="00634B1F"/>
    <w:rsid w:val="00634BF6"/>
    <w:rsid w:val="006353CE"/>
    <w:rsid w:val="00636CD3"/>
    <w:rsid w:val="006371FB"/>
    <w:rsid w:val="00637DC9"/>
    <w:rsid w:val="006400F7"/>
    <w:rsid w:val="00640315"/>
    <w:rsid w:val="00640336"/>
    <w:rsid w:val="0064062D"/>
    <w:rsid w:val="00642102"/>
    <w:rsid w:val="00642196"/>
    <w:rsid w:val="00642380"/>
    <w:rsid w:val="0064267F"/>
    <w:rsid w:val="00642A74"/>
    <w:rsid w:val="00643C45"/>
    <w:rsid w:val="00643E08"/>
    <w:rsid w:val="006453DD"/>
    <w:rsid w:val="00645721"/>
    <w:rsid w:val="00645BF4"/>
    <w:rsid w:val="00646183"/>
    <w:rsid w:val="0064672C"/>
    <w:rsid w:val="00647225"/>
    <w:rsid w:val="00650BD9"/>
    <w:rsid w:val="00650E7A"/>
    <w:rsid w:val="0065133A"/>
    <w:rsid w:val="00651619"/>
    <w:rsid w:val="0065298B"/>
    <w:rsid w:val="00652E7D"/>
    <w:rsid w:val="00653DD8"/>
    <w:rsid w:val="00654142"/>
    <w:rsid w:val="0065654F"/>
    <w:rsid w:val="00656587"/>
    <w:rsid w:val="0065785F"/>
    <w:rsid w:val="0066029B"/>
    <w:rsid w:val="006603DD"/>
    <w:rsid w:val="0066047E"/>
    <w:rsid w:val="00660659"/>
    <w:rsid w:val="0066075F"/>
    <w:rsid w:val="0066084B"/>
    <w:rsid w:val="00661521"/>
    <w:rsid w:val="0066198C"/>
    <w:rsid w:val="006621DB"/>
    <w:rsid w:val="006626D4"/>
    <w:rsid w:val="00662A6A"/>
    <w:rsid w:val="00662FE1"/>
    <w:rsid w:val="006659CD"/>
    <w:rsid w:val="00665C52"/>
    <w:rsid w:val="006660E1"/>
    <w:rsid w:val="00667B4A"/>
    <w:rsid w:val="00670E97"/>
    <w:rsid w:val="006747D6"/>
    <w:rsid w:val="00677986"/>
    <w:rsid w:val="00677F23"/>
    <w:rsid w:val="00680D2E"/>
    <w:rsid w:val="00681146"/>
    <w:rsid w:val="00682538"/>
    <w:rsid w:val="0068272A"/>
    <w:rsid w:val="00682D1C"/>
    <w:rsid w:val="00683045"/>
    <w:rsid w:val="00683570"/>
    <w:rsid w:val="0068389C"/>
    <w:rsid w:val="00683ABD"/>
    <w:rsid w:val="0068475A"/>
    <w:rsid w:val="00684A90"/>
    <w:rsid w:val="00684FC5"/>
    <w:rsid w:val="00685CBA"/>
    <w:rsid w:val="00686A25"/>
    <w:rsid w:val="00686B8C"/>
    <w:rsid w:val="00686C9D"/>
    <w:rsid w:val="006879D4"/>
    <w:rsid w:val="00687A03"/>
    <w:rsid w:val="00687B66"/>
    <w:rsid w:val="00687E87"/>
    <w:rsid w:val="006907C5"/>
    <w:rsid w:val="006908D9"/>
    <w:rsid w:val="00690B82"/>
    <w:rsid w:val="00691709"/>
    <w:rsid w:val="00691CB9"/>
    <w:rsid w:val="006931C1"/>
    <w:rsid w:val="00693993"/>
    <w:rsid w:val="0069492C"/>
    <w:rsid w:val="00696497"/>
    <w:rsid w:val="00697D0A"/>
    <w:rsid w:val="006A07A6"/>
    <w:rsid w:val="006A0DAD"/>
    <w:rsid w:val="006A1861"/>
    <w:rsid w:val="006A199B"/>
    <w:rsid w:val="006A207E"/>
    <w:rsid w:val="006A232A"/>
    <w:rsid w:val="006A233B"/>
    <w:rsid w:val="006A2C6C"/>
    <w:rsid w:val="006A2E99"/>
    <w:rsid w:val="006A3045"/>
    <w:rsid w:val="006A3743"/>
    <w:rsid w:val="006A525F"/>
    <w:rsid w:val="006A774F"/>
    <w:rsid w:val="006A7C1C"/>
    <w:rsid w:val="006B0155"/>
    <w:rsid w:val="006B02B7"/>
    <w:rsid w:val="006B0D9B"/>
    <w:rsid w:val="006B1AF7"/>
    <w:rsid w:val="006B29BB"/>
    <w:rsid w:val="006B3984"/>
    <w:rsid w:val="006B3C7E"/>
    <w:rsid w:val="006B4284"/>
    <w:rsid w:val="006B4C6D"/>
    <w:rsid w:val="006B4CF2"/>
    <w:rsid w:val="006B4F08"/>
    <w:rsid w:val="006B68E2"/>
    <w:rsid w:val="006B703F"/>
    <w:rsid w:val="006B74AD"/>
    <w:rsid w:val="006B7C95"/>
    <w:rsid w:val="006B7EDF"/>
    <w:rsid w:val="006C0D28"/>
    <w:rsid w:val="006C20D1"/>
    <w:rsid w:val="006C2366"/>
    <w:rsid w:val="006C24FB"/>
    <w:rsid w:val="006C27D6"/>
    <w:rsid w:val="006C2E19"/>
    <w:rsid w:val="006C4BBB"/>
    <w:rsid w:val="006C4D53"/>
    <w:rsid w:val="006C6ECE"/>
    <w:rsid w:val="006C7191"/>
    <w:rsid w:val="006D0EC7"/>
    <w:rsid w:val="006D18B9"/>
    <w:rsid w:val="006D2662"/>
    <w:rsid w:val="006D29A5"/>
    <w:rsid w:val="006D3717"/>
    <w:rsid w:val="006D3879"/>
    <w:rsid w:val="006D6B13"/>
    <w:rsid w:val="006E0411"/>
    <w:rsid w:val="006E0D19"/>
    <w:rsid w:val="006E0DF4"/>
    <w:rsid w:val="006E4520"/>
    <w:rsid w:val="006E47A2"/>
    <w:rsid w:val="006E5B9A"/>
    <w:rsid w:val="006E6792"/>
    <w:rsid w:val="006E7419"/>
    <w:rsid w:val="006F0608"/>
    <w:rsid w:val="006F2299"/>
    <w:rsid w:val="006F4C34"/>
    <w:rsid w:val="006F4FE7"/>
    <w:rsid w:val="006F5197"/>
    <w:rsid w:val="006F521C"/>
    <w:rsid w:val="006F5BA4"/>
    <w:rsid w:val="006F6F1C"/>
    <w:rsid w:val="006F785B"/>
    <w:rsid w:val="006F7ACA"/>
    <w:rsid w:val="007005CF"/>
    <w:rsid w:val="00701C8A"/>
    <w:rsid w:val="00702834"/>
    <w:rsid w:val="007029EE"/>
    <w:rsid w:val="0070376D"/>
    <w:rsid w:val="00704E88"/>
    <w:rsid w:val="0070508C"/>
    <w:rsid w:val="0070571B"/>
    <w:rsid w:val="0070682E"/>
    <w:rsid w:val="00707C54"/>
    <w:rsid w:val="0071057C"/>
    <w:rsid w:val="007113FE"/>
    <w:rsid w:val="00712EEC"/>
    <w:rsid w:val="00713402"/>
    <w:rsid w:val="007149B7"/>
    <w:rsid w:val="00714A1F"/>
    <w:rsid w:val="007160E4"/>
    <w:rsid w:val="0071663D"/>
    <w:rsid w:val="00716A13"/>
    <w:rsid w:val="00717B5C"/>
    <w:rsid w:val="0072001B"/>
    <w:rsid w:val="007208C9"/>
    <w:rsid w:val="0072284D"/>
    <w:rsid w:val="0072302B"/>
    <w:rsid w:val="00723197"/>
    <w:rsid w:val="007231DA"/>
    <w:rsid w:val="007253FB"/>
    <w:rsid w:val="007263E8"/>
    <w:rsid w:val="00726609"/>
    <w:rsid w:val="00726848"/>
    <w:rsid w:val="00727980"/>
    <w:rsid w:val="00727CC7"/>
    <w:rsid w:val="0073006B"/>
    <w:rsid w:val="00730664"/>
    <w:rsid w:val="00730DF4"/>
    <w:rsid w:val="00731264"/>
    <w:rsid w:val="00731D42"/>
    <w:rsid w:val="007335E1"/>
    <w:rsid w:val="007356C0"/>
    <w:rsid w:val="00735A33"/>
    <w:rsid w:val="00736213"/>
    <w:rsid w:val="0073656F"/>
    <w:rsid w:val="00736638"/>
    <w:rsid w:val="0073748E"/>
    <w:rsid w:val="00741065"/>
    <w:rsid w:val="007410A5"/>
    <w:rsid w:val="007412CB"/>
    <w:rsid w:val="00741516"/>
    <w:rsid w:val="00742226"/>
    <w:rsid w:val="00743187"/>
    <w:rsid w:val="00744DCE"/>
    <w:rsid w:val="00746F1A"/>
    <w:rsid w:val="00747AA8"/>
    <w:rsid w:val="00750336"/>
    <w:rsid w:val="00751029"/>
    <w:rsid w:val="0075207A"/>
    <w:rsid w:val="00752C3A"/>
    <w:rsid w:val="007534AB"/>
    <w:rsid w:val="007541CA"/>
    <w:rsid w:val="007549C1"/>
    <w:rsid w:val="00754B8C"/>
    <w:rsid w:val="00754B9E"/>
    <w:rsid w:val="00756284"/>
    <w:rsid w:val="00756F82"/>
    <w:rsid w:val="007575ED"/>
    <w:rsid w:val="00760451"/>
    <w:rsid w:val="007604B5"/>
    <w:rsid w:val="00761AC1"/>
    <w:rsid w:val="00761EF3"/>
    <w:rsid w:val="0076273C"/>
    <w:rsid w:val="007628A4"/>
    <w:rsid w:val="007633A4"/>
    <w:rsid w:val="00763D3B"/>
    <w:rsid w:val="007640ED"/>
    <w:rsid w:val="00764405"/>
    <w:rsid w:val="00765103"/>
    <w:rsid w:val="0076510A"/>
    <w:rsid w:val="00766337"/>
    <w:rsid w:val="00767369"/>
    <w:rsid w:val="0076780C"/>
    <w:rsid w:val="007700DF"/>
    <w:rsid w:val="00770512"/>
    <w:rsid w:val="007710C9"/>
    <w:rsid w:val="00771B47"/>
    <w:rsid w:val="00772027"/>
    <w:rsid w:val="0077293D"/>
    <w:rsid w:val="00772B52"/>
    <w:rsid w:val="00774CF8"/>
    <w:rsid w:val="00775582"/>
    <w:rsid w:val="00775E03"/>
    <w:rsid w:val="0077605B"/>
    <w:rsid w:val="00776372"/>
    <w:rsid w:val="007766D1"/>
    <w:rsid w:val="00777AC8"/>
    <w:rsid w:val="00781E65"/>
    <w:rsid w:val="007821FE"/>
    <w:rsid w:val="00782F0B"/>
    <w:rsid w:val="007835A9"/>
    <w:rsid w:val="00783BB9"/>
    <w:rsid w:val="00786DB5"/>
    <w:rsid w:val="0078710C"/>
    <w:rsid w:val="007873EE"/>
    <w:rsid w:val="00787915"/>
    <w:rsid w:val="00787ACB"/>
    <w:rsid w:val="007900B8"/>
    <w:rsid w:val="007903A9"/>
    <w:rsid w:val="00791059"/>
    <w:rsid w:val="0079227B"/>
    <w:rsid w:val="0079258B"/>
    <w:rsid w:val="00793FF5"/>
    <w:rsid w:val="007941C7"/>
    <w:rsid w:val="00794710"/>
    <w:rsid w:val="007948DD"/>
    <w:rsid w:val="00795BB5"/>
    <w:rsid w:val="00795D7F"/>
    <w:rsid w:val="00796219"/>
    <w:rsid w:val="00796807"/>
    <w:rsid w:val="007971CC"/>
    <w:rsid w:val="007971F1"/>
    <w:rsid w:val="007A05A6"/>
    <w:rsid w:val="007A1CF0"/>
    <w:rsid w:val="007A1E83"/>
    <w:rsid w:val="007A212C"/>
    <w:rsid w:val="007A2AAE"/>
    <w:rsid w:val="007A3072"/>
    <w:rsid w:val="007A336F"/>
    <w:rsid w:val="007A3B9E"/>
    <w:rsid w:val="007A5BDA"/>
    <w:rsid w:val="007A5E39"/>
    <w:rsid w:val="007A6CBC"/>
    <w:rsid w:val="007A740F"/>
    <w:rsid w:val="007A7780"/>
    <w:rsid w:val="007A7DEB"/>
    <w:rsid w:val="007B1B2A"/>
    <w:rsid w:val="007B1EA7"/>
    <w:rsid w:val="007B23B8"/>
    <w:rsid w:val="007B33E0"/>
    <w:rsid w:val="007B3E17"/>
    <w:rsid w:val="007B5734"/>
    <w:rsid w:val="007B6CD2"/>
    <w:rsid w:val="007B6F0C"/>
    <w:rsid w:val="007B72EE"/>
    <w:rsid w:val="007B733D"/>
    <w:rsid w:val="007B7916"/>
    <w:rsid w:val="007B7E98"/>
    <w:rsid w:val="007C07DF"/>
    <w:rsid w:val="007C15F3"/>
    <w:rsid w:val="007C1A96"/>
    <w:rsid w:val="007C1B9A"/>
    <w:rsid w:val="007C35A0"/>
    <w:rsid w:val="007C3A6B"/>
    <w:rsid w:val="007C3DCF"/>
    <w:rsid w:val="007C5E34"/>
    <w:rsid w:val="007C5FD8"/>
    <w:rsid w:val="007C65F2"/>
    <w:rsid w:val="007C6926"/>
    <w:rsid w:val="007C6D58"/>
    <w:rsid w:val="007C7328"/>
    <w:rsid w:val="007C76B0"/>
    <w:rsid w:val="007C7DBF"/>
    <w:rsid w:val="007D0302"/>
    <w:rsid w:val="007D3498"/>
    <w:rsid w:val="007D3578"/>
    <w:rsid w:val="007D3903"/>
    <w:rsid w:val="007D396C"/>
    <w:rsid w:val="007D4F4F"/>
    <w:rsid w:val="007D6324"/>
    <w:rsid w:val="007D65B5"/>
    <w:rsid w:val="007D6DEA"/>
    <w:rsid w:val="007E031D"/>
    <w:rsid w:val="007E1139"/>
    <w:rsid w:val="007E113E"/>
    <w:rsid w:val="007E1911"/>
    <w:rsid w:val="007E25FB"/>
    <w:rsid w:val="007E308F"/>
    <w:rsid w:val="007E31F4"/>
    <w:rsid w:val="007E38F5"/>
    <w:rsid w:val="007E3DEA"/>
    <w:rsid w:val="007E580B"/>
    <w:rsid w:val="007E6D59"/>
    <w:rsid w:val="007E6F5C"/>
    <w:rsid w:val="007E763F"/>
    <w:rsid w:val="007F005C"/>
    <w:rsid w:val="007F0D13"/>
    <w:rsid w:val="007F0FB4"/>
    <w:rsid w:val="007F2537"/>
    <w:rsid w:val="007F2F28"/>
    <w:rsid w:val="007F3836"/>
    <w:rsid w:val="007F4BFD"/>
    <w:rsid w:val="007F4F89"/>
    <w:rsid w:val="007F5C40"/>
    <w:rsid w:val="007F5E86"/>
    <w:rsid w:val="007F6228"/>
    <w:rsid w:val="007F7469"/>
    <w:rsid w:val="007F7FB3"/>
    <w:rsid w:val="00800A9B"/>
    <w:rsid w:val="00800CFC"/>
    <w:rsid w:val="008013AA"/>
    <w:rsid w:val="0080171D"/>
    <w:rsid w:val="008038B7"/>
    <w:rsid w:val="00804AAB"/>
    <w:rsid w:val="00804BF6"/>
    <w:rsid w:val="00805D67"/>
    <w:rsid w:val="00806AC4"/>
    <w:rsid w:val="008070FC"/>
    <w:rsid w:val="008077C8"/>
    <w:rsid w:val="008102E4"/>
    <w:rsid w:val="00811104"/>
    <w:rsid w:val="0081114A"/>
    <w:rsid w:val="00811468"/>
    <w:rsid w:val="008119A3"/>
    <w:rsid w:val="00812357"/>
    <w:rsid w:val="00813B2B"/>
    <w:rsid w:val="00815461"/>
    <w:rsid w:val="00815A7C"/>
    <w:rsid w:val="00821412"/>
    <w:rsid w:val="0082159E"/>
    <w:rsid w:val="008218BE"/>
    <w:rsid w:val="00823D6D"/>
    <w:rsid w:val="00824601"/>
    <w:rsid w:val="00826047"/>
    <w:rsid w:val="00826188"/>
    <w:rsid w:val="00827B43"/>
    <w:rsid w:val="00831697"/>
    <w:rsid w:val="00831ED4"/>
    <w:rsid w:val="00831F59"/>
    <w:rsid w:val="00832F64"/>
    <w:rsid w:val="00834EC7"/>
    <w:rsid w:val="0083528F"/>
    <w:rsid w:val="008359A6"/>
    <w:rsid w:val="00836E6D"/>
    <w:rsid w:val="008403D4"/>
    <w:rsid w:val="008404BD"/>
    <w:rsid w:val="008436A1"/>
    <w:rsid w:val="00843A7F"/>
    <w:rsid w:val="0084530B"/>
    <w:rsid w:val="00846A7F"/>
    <w:rsid w:val="008476C3"/>
    <w:rsid w:val="00852861"/>
    <w:rsid w:val="00852ACD"/>
    <w:rsid w:val="008533B2"/>
    <w:rsid w:val="00855CD4"/>
    <w:rsid w:val="008560A0"/>
    <w:rsid w:val="00856C17"/>
    <w:rsid w:val="0085701D"/>
    <w:rsid w:val="008571CA"/>
    <w:rsid w:val="008574CF"/>
    <w:rsid w:val="008605D2"/>
    <w:rsid w:val="00860D41"/>
    <w:rsid w:val="00861362"/>
    <w:rsid w:val="00862357"/>
    <w:rsid w:val="00862A75"/>
    <w:rsid w:val="00863629"/>
    <w:rsid w:val="00863DDE"/>
    <w:rsid w:val="00863E06"/>
    <w:rsid w:val="0086405F"/>
    <w:rsid w:val="008643FE"/>
    <w:rsid w:val="00865EBA"/>
    <w:rsid w:val="00866D34"/>
    <w:rsid w:val="00867290"/>
    <w:rsid w:val="0086777D"/>
    <w:rsid w:val="00867C15"/>
    <w:rsid w:val="0087056A"/>
    <w:rsid w:val="0087142B"/>
    <w:rsid w:val="00871898"/>
    <w:rsid w:val="00873C30"/>
    <w:rsid w:val="00873E4B"/>
    <w:rsid w:val="008757C1"/>
    <w:rsid w:val="008766C4"/>
    <w:rsid w:val="00877BA3"/>
    <w:rsid w:val="0088259B"/>
    <w:rsid w:val="00882D0E"/>
    <w:rsid w:val="008849BD"/>
    <w:rsid w:val="00887482"/>
    <w:rsid w:val="008904C4"/>
    <w:rsid w:val="00891E0F"/>
    <w:rsid w:val="00892767"/>
    <w:rsid w:val="00892943"/>
    <w:rsid w:val="00893699"/>
    <w:rsid w:val="00893F79"/>
    <w:rsid w:val="00894F8F"/>
    <w:rsid w:val="0089620C"/>
    <w:rsid w:val="008965FF"/>
    <w:rsid w:val="008A0586"/>
    <w:rsid w:val="008A0F95"/>
    <w:rsid w:val="008A1029"/>
    <w:rsid w:val="008A1444"/>
    <w:rsid w:val="008A1929"/>
    <w:rsid w:val="008A363A"/>
    <w:rsid w:val="008A3D76"/>
    <w:rsid w:val="008A41E6"/>
    <w:rsid w:val="008A633F"/>
    <w:rsid w:val="008A64BE"/>
    <w:rsid w:val="008A6EC2"/>
    <w:rsid w:val="008A7FA5"/>
    <w:rsid w:val="008B0D04"/>
    <w:rsid w:val="008B2228"/>
    <w:rsid w:val="008B2264"/>
    <w:rsid w:val="008B26FA"/>
    <w:rsid w:val="008B2BB5"/>
    <w:rsid w:val="008B308B"/>
    <w:rsid w:val="008B36B8"/>
    <w:rsid w:val="008B3A5F"/>
    <w:rsid w:val="008B3D6E"/>
    <w:rsid w:val="008B4399"/>
    <w:rsid w:val="008B68D1"/>
    <w:rsid w:val="008C1F6F"/>
    <w:rsid w:val="008C3485"/>
    <w:rsid w:val="008C3809"/>
    <w:rsid w:val="008C3B0A"/>
    <w:rsid w:val="008C4E35"/>
    <w:rsid w:val="008C4EBC"/>
    <w:rsid w:val="008C60DC"/>
    <w:rsid w:val="008C740E"/>
    <w:rsid w:val="008C7876"/>
    <w:rsid w:val="008C79FE"/>
    <w:rsid w:val="008D30EA"/>
    <w:rsid w:val="008D310E"/>
    <w:rsid w:val="008D3149"/>
    <w:rsid w:val="008D4F2D"/>
    <w:rsid w:val="008D55B8"/>
    <w:rsid w:val="008D7C66"/>
    <w:rsid w:val="008D7E43"/>
    <w:rsid w:val="008D7F62"/>
    <w:rsid w:val="008E0173"/>
    <w:rsid w:val="008E032D"/>
    <w:rsid w:val="008E0998"/>
    <w:rsid w:val="008E0AF3"/>
    <w:rsid w:val="008E1988"/>
    <w:rsid w:val="008E2463"/>
    <w:rsid w:val="008E2DF1"/>
    <w:rsid w:val="008E342F"/>
    <w:rsid w:val="008E491A"/>
    <w:rsid w:val="008E4DA7"/>
    <w:rsid w:val="008E4F71"/>
    <w:rsid w:val="008E66D8"/>
    <w:rsid w:val="008E7207"/>
    <w:rsid w:val="008F152B"/>
    <w:rsid w:val="008F284F"/>
    <w:rsid w:val="008F2E55"/>
    <w:rsid w:val="008F35C2"/>
    <w:rsid w:val="008F3A12"/>
    <w:rsid w:val="008F543A"/>
    <w:rsid w:val="008F59E9"/>
    <w:rsid w:val="008F6304"/>
    <w:rsid w:val="008F66E3"/>
    <w:rsid w:val="00900151"/>
    <w:rsid w:val="00900BB2"/>
    <w:rsid w:val="009016CB"/>
    <w:rsid w:val="0090259C"/>
    <w:rsid w:val="009030E9"/>
    <w:rsid w:val="00903D34"/>
    <w:rsid w:val="00903EE2"/>
    <w:rsid w:val="00905F37"/>
    <w:rsid w:val="00906289"/>
    <w:rsid w:val="00906C1B"/>
    <w:rsid w:val="00906E12"/>
    <w:rsid w:val="00910923"/>
    <w:rsid w:val="009113D4"/>
    <w:rsid w:val="00911461"/>
    <w:rsid w:val="009120F9"/>
    <w:rsid w:val="009123BC"/>
    <w:rsid w:val="00913285"/>
    <w:rsid w:val="009133CE"/>
    <w:rsid w:val="009136E4"/>
    <w:rsid w:val="00913790"/>
    <w:rsid w:val="00913C92"/>
    <w:rsid w:val="00914ECF"/>
    <w:rsid w:val="009166A5"/>
    <w:rsid w:val="00917096"/>
    <w:rsid w:val="0091745B"/>
    <w:rsid w:val="00917717"/>
    <w:rsid w:val="00917C27"/>
    <w:rsid w:val="00917E97"/>
    <w:rsid w:val="0092080E"/>
    <w:rsid w:val="00921E95"/>
    <w:rsid w:val="00921EC0"/>
    <w:rsid w:val="009221F1"/>
    <w:rsid w:val="00922A74"/>
    <w:rsid w:val="0092303F"/>
    <w:rsid w:val="00924EBC"/>
    <w:rsid w:val="00925BFF"/>
    <w:rsid w:val="00925FE5"/>
    <w:rsid w:val="00926734"/>
    <w:rsid w:val="009268BF"/>
    <w:rsid w:val="0092743B"/>
    <w:rsid w:val="0092780A"/>
    <w:rsid w:val="00927B03"/>
    <w:rsid w:val="00930326"/>
    <w:rsid w:val="0093046C"/>
    <w:rsid w:val="009314A4"/>
    <w:rsid w:val="00931B34"/>
    <w:rsid w:val="00932A0B"/>
    <w:rsid w:val="00932F49"/>
    <w:rsid w:val="0093392E"/>
    <w:rsid w:val="00935C8D"/>
    <w:rsid w:val="00936371"/>
    <w:rsid w:val="00936F92"/>
    <w:rsid w:val="00937340"/>
    <w:rsid w:val="00940349"/>
    <w:rsid w:val="00940724"/>
    <w:rsid w:val="00941B91"/>
    <w:rsid w:val="00942CFC"/>
    <w:rsid w:val="00942EA8"/>
    <w:rsid w:val="0094319E"/>
    <w:rsid w:val="0094395E"/>
    <w:rsid w:val="00944A2C"/>
    <w:rsid w:val="00945D75"/>
    <w:rsid w:val="00946261"/>
    <w:rsid w:val="00950515"/>
    <w:rsid w:val="00950B56"/>
    <w:rsid w:val="00950D42"/>
    <w:rsid w:val="00952C3F"/>
    <w:rsid w:val="00953EE1"/>
    <w:rsid w:val="00954872"/>
    <w:rsid w:val="00954F0A"/>
    <w:rsid w:val="00956BB1"/>
    <w:rsid w:val="00957A70"/>
    <w:rsid w:val="00960628"/>
    <w:rsid w:val="00962397"/>
    <w:rsid w:val="0096273B"/>
    <w:rsid w:val="00964C90"/>
    <w:rsid w:val="00964D48"/>
    <w:rsid w:val="00964DA3"/>
    <w:rsid w:val="00965239"/>
    <w:rsid w:val="00965441"/>
    <w:rsid w:val="00965715"/>
    <w:rsid w:val="0096679F"/>
    <w:rsid w:val="00966D22"/>
    <w:rsid w:val="00966E24"/>
    <w:rsid w:val="00967289"/>
    <w:rsid w:val="00970DC8"/>
    <w:rsid w:val="00972AC1"/>
    <w:rsid w:val="00973B13"/>
    <w:rsid w:val="00973F70"/>
    <w:rsid w:val="00973F96"/>
    <w:rsid w:val="009744F8"/>
    <w:rsid w:val="00974FB2"/>
    <w:rsid w:val="00975293"/>
    <w:rsid w:val="009754FD"/>
    <w:rsid w:val="00975A87"/>
    <w:rsid w:val="00976B6C"/>
    <w:rsid w:val="00977A93"/>
    <w:rsid w:val="00977DA4"/>
    <w:rsid w:val="009803B9"/>
    <w:rsid w:val="00980AC3"/>
    <w:rsid w:val="00981C6F"/>
    <w:rsid w:val="0098203D"/>
    <w:rsid w:val="0098312D"/>
    <w:rsid w:val="00983E1E"/>
    <w:rsid w:val="00984265"/>
    <w:rsid w:val="0098505D"/>
    <w:rsid w:val="00985400"/>
    <w:rsid w:val="0098577D"/>
    <w:rsid w:val="009868D6"/>
    <w:rsid w:val="009871D0"/>
    <w:rsid w:val="009916E5"/>
    <w:rsid w:val="009925EE"/>
    <w:rsid w:val="009941F9"/>
    <w:rsid w:val="009951B0"/>
    <w:rsid w:val="00995B7E"/>
    <w:rsid w:val="009967B6"/>
    <w:rsid w:val="009979DC"/>
    <w:rsid w:val="009A01CC"/>
    <w:rsid w:val="009A0F9A"/>
    <w:rsid w:val="009A2E10"/>
    <w:rsid w:val="009A3F10"/>
    <w:rsid w:val="009A40AB"/>
    <w:rsid w:val="009A421D"/>
    <w:rsid w:val="009A4255"/>
    <w:rsid w:val="009A43A7"/>
    <w:rsid w:val="009A5BDF"/>
    <w:rsid w:val="009A5F76"/>
    <w:rsid w:val="009A602A"/>
    <w:rsid w:val="009A6054"/>
    <w:rsid w:val="009A65E7"/>
    <w:rsid w:val="009A664C"/>
    <w:rsid w:val="009A6AAB"/>
    <w:rsid w:val="009A7314"/>
    <w:rsid w:val="009A7967"/>
    <w:rsid w:val="009B0622"/>
    <w:rsid w:val="009B0B1C"/>
    <w:rsid w:val="009B1BF4"/>
    <w:rsid w:val="009B2A3F"/>
    <w:rsid w:val="009B2CA9"/>
    <w:rsid w:val="009B3475"/>
    <w:rsid w:val="009B3847"/>
    <w:rsid w:val="009B572D"/>
    <w:rsid w:val="009B5B33"/>
    <w:rsid w:val="009B671B"/>
    <w:rsid w:val="009B7B22"/>
    <w:rsid w:val="009B7C91"/>
    <w:rsid w:val="009C05DA"/>
    <w:rsid w:val="009C154C"/>
    <w:rsid w:val="009C19B4"/>
    <w:rsid w:val="009C1BF3"/>
    <w:rsid w:val="009C1CD1"/>
    <w:rsid w:val="009C2932"/>
    <w:rsid w:val="009C4626"/>
    <w:rsid w:val="009C62A1"/>
    <w:rsid w:val="009C6966"/>
    <w:rsid w:val="009C7582"/>
    <w:rsid w:val="009C7B6B"/>
    <w:rsid w:val="009D0D49"/>
    <w:rsid w:val="009D0FE3"/>
    <w:rsid w:val="009D12EC"/>
    <w:rsid w:val="009D21C0"/>
    <w:rsid w:val="009D2D67"/>
    <w:rsid w:val="009D3D40"/>
    <w:rsid w:val="009D5DDA"/>
    <w:rsid w:val="009D712A"/>
    <w:rsid w:val="009D7F7E"/>
    <w:rsid w:val="009E0570"/>
    <w:rsid w:val="009E0CDC"/>
    <w:rsid w:val="009E155C"/>
    <w:rsid w:val="009E1B8E"/>
    <w:rsid w:val="009E2A7E"/>
    <w:rsid w:val="009E3F17"/>
    <w:rsid w:val="009E69D8"/>
    <w:rsid w:val="009F03B6"/>
    <w:rsid w:val="009F083A"/>
    <w:rsid w:val="009F2A75"/>
    <w:rsid w:val="009F3813"/>
    <w:rsid w:val="009F4006"/>
    <w:rsid w:val="009F499F"/>
    <w:rsid w:val="009F56A7"/>
    <w:rsid w:val="009F59C7"/>
    <w:rsid w:val="009F5DDF"/>
    <w:rsid w:val="009F72F2"/>
    <w:rsid w:val="009F74D2"/>
    <w:rsid w:val="00A000CD"/>
    <w:rsid w:val="00A0015E"/>
    <w:rsid w:val="00A010EF"/>
    <w:rsid w:val="00A0121C"/>
    <w:rsid w:val="00A01ACA"/>
    <w:rsid w:val="00A01BCE"/>
    <w:rsid w:val="00A022C7"/>
    <w:rsid w:val="00A0256A"/>
    <w:rsid w:val="00A0263B"/>
    <w:rsid w:val="00A02724"/>
    <w:rsid w:val="00A031A9"/>
    <w:rsid w:val="00A03E9B"/>
    <w:rsid w:val="00A042B3"/>
    <w:rsid w:val="00A04DC2"/>
    <w:rsid w:val="00A05AAB"/>
    <w:rsid w:val="00A05C74"/>
    <w:rsid w:val="00A06C48"/>
    <w:rsid w:val="00A07C27"/>
    <w:rsid w:val="00A100E2"/>
    <w:rsid w:val="00A108CA"/>
    <w:rsid w:val="00A11414"/>
    <w:rsid w:val="00A12B01"/>
    <w:rsid w:val="00A135B1"/>
    <w:rsid w:val="00A1366F"/>
    <w:rsid w:val="00A13E94"/>
    <w:rsid w:val="00A140B3"/>
    <w:rsid w:val="00A14CE2"/>
    <w:rsid w:val="00A16363"/>
    <w:rsid w:val="00A16B83"/>
    <w:rsid w:val="00A175CC"/>
    <w:rsid w:val="00A20220"/>
    <w:rsid w:val="00A20513"/>
    <w:rsid w:val="00A2052E"/>
    <w:rsid w:val="00A20E8E"/>
    <w:rsid w:val="00A21757"/>
    <w:rsid w:val="00A21A89"/>
    <w:rsid w:val="00A2271B"/>
    <w:rsid w:val="00A22C2A"/>
    <w:rsid w:val="00A2308E"/>
    <w:rsid w:val="00A231BB"/>
    <w:rsid w:val="00A23959"/>
    <w:rsid w:val="00A25281"/>
    <w:rsid w:val="00A2561A"/>
    <w:rsid w:val="00A27071"/>
    <w:rsid w:val="00A27628"/>
    <w:rsid w:val="00A2766E"/>
    <w:rsid w:val="00A30151"/>
    <w:rsid w:val="00A30629"/>
    <w:rsid w:val="00A308BC"/>
    <w:rsid w:val="00A309A7"/>
    <w:rsid w:val="00A3144F"/>
    <w:rsid w:val="00A31573"/>
    <w:rsid w:val="00A3192F"/>
    <w:rsid w:val="00A3238D"/>
    <w:rsid w:val="00A32BA1"/>
    <w:rsid w:val="00A33F82"/>
    <w:rsid w:val="00A34371"/>
    <w:rsid w:val="00A346E4"/>
    <w:rsid w:val="00A34C24"/>
    <w:rsid w:val="00A34E05"/>
    <w:rsid w:val="00A3620D"/>
    <w:rsid w:val="00A41B7E"/>
    <w:rsid w:val="00A42F06"/>
    <w:rsid w:val="00A43EC0"/>
    <w:rsid w:val="00A44D0B"/>
    <w:rsid w:val="00A452D2"/>
    <w:rsid w:val="00A46E10"/>
    <w:rsid w:val="00A4771A"/>
    <w:rsid w:val="00A4771D"/>
    <w:rsid w:val="00A47743"/>
    <w:rsid w:val="00A47794"/>
    <w:rsid w:val="00A5137A"/>
    <w:rsid w:val="00A51DEC"/>
    <w:rsid w:val="00A51F0F"/>
    <w:rsid w:val="00A52641"/>
    <w:rsid w:val="00A535D8"/>
    <w:rsid w:val="00A53A5C"/>
    <w:rsid w:val="00A57359"/>
    <w:rsid w:val="00A60ACC"/>
    <w:rsid w:val="00A60BBF"/>
    <w:rsid w:val="00A63838"/>
    <w:rsid w:val="00A638D0"/>
    <w:rsid w:val="00A63B7A"/>
    <w:rsid w:val="00A649B9"/>
    <w:rsid w:val="00A64CC2"/>
    <w:rsid w:val="00A6536D"/>
    <w:rsid w:val="00A65491"/>
    <w:rsid w:val="00A65684"/>
    <w:rsid w:val="00A6656F"/>
    <w:rsid w:val="00A66AAB"/>
    <w:rsid w:val="00A66B9C"/>
    <w:rsid w:val="00A670CF"/>
    <w:rsid w:val="00A702EE"/>
    <w:rsid w:val="00A704C5"/>
    <w:rsid w:val="00A7055E"/>
    <w:rsid w:val="00A70C42"/>
    <w:rsid w:val="00A716EA"/>
    <w:rsid w:val="00A71BCD"/>
    <w:rsid w:val="00A71C0F"/>
    <w:rsid w:val="00A72632"/>
    <w:rsid w:val="00A7263A"/>
    <w:rsid w:val="00A72DAE"/>
    <w:rsid w:val="00A73034"/>
    <w:rsid w:val="00A74DA3"/>
    <w:rsid w:val="00A75E73"/>
    <w:rsid w:val="00A76388"/>
    <w:rsid w:val="00A76478"/>
    <w:rsid w:val="00A77664"/>
    <w:rsid w:val="00A80660"/>
    <w:rsid w:val="00A80B99"/>
    <w:rsid w:val="00A814E5"/>
    <w:rsid w:val="00A8220C"/>
    <w:rsid w:val="00A82948"/>
    <w:rsid w:val="00A852D1"/>
    <w:rsid w:val="00A8569C"/>
    <w:rsid w:val="00A85870"/>
    <w:rsid w:val="00A85F6F"/>
    <w:rsid w:val="00A870CA"/>
    <w:rsid w:val="00A8741C"/>
    <w:rsid w:val="00A87D67"/>
    <w:rsid w:val="00A87F96"/>
    <w:rsid w:val="00A91308"/>
    <w:rsid w:val="00A91AA0"/>
    <w:rsid w:val="00A9360E"/>
    <w:rsid w:val="00A93857"/>
    <w:rsid w:val="00A93F90"/>
    <w:rsid w:val="00A94D2C"/>
    <w:rsid w:val="00A94F66"/>
    <w:rsid w:val="00A95C2A"/>
    <w:rsid w:val="00A9621B"/>
    <w:rsid w:val="00A96731"/>
    <w:rsid w:val="00A968B3"/>
    <w:rsid w:val="00A96D0B"/>
    <w:rsid w:val="00AA1B49"/>
    <w:rsid w:val="00AA3D62"/>
    <w:rsid w:val="00AA6236"/>
    <w:rsid w:val="00AA6E13"/>
    <w:rsid w:val="00AB246D"/>
    <w:rsid w:val="00AB2BA2"/>
    <w:rsid w:val="00AB321C"/>
    <w:rsid w:val="00AB3BB6"/>
    <w:rsid w:val="00AB3C35"/>
    <w:rsid w:val="00AB4B8E"/>
    <w:rsid w:val="00AB54CB"/>
    <w:rsid w:val="00AB555F"/>
    <w:rsid w:val="00AB5F65"/>
    <w:rsid w:val="00AB6685"/>
    <w:rsid w:val="00AC06D4"/>
    <w:rsid w:val="00AC0F0C"/>
    <w:rsid w:val="00AC2571"/>
    <w:rsid w:val="00AC3BC8"/>
    <w:rsid w:val="00AC4687"/>
    <w:rsid w:val="00AC4747"/>
    <w:rsid w:val="00AC4770"/>
    <w:rsid w:val="00AC4D93"/>
    <w:rsid w:val="00AC55FA"/>
    <w:rsid w:val="00AC5686"/>
    <w:rsid w:val="00AC7377"/>
    <w:rsid w:val="00AC79D1"/>
    <w:rsid w:val="00AD051B"/>
    <w:rsid w:val="00AD0F2A"/>
    <w:rsid w:val="00AD17A4"/>
    <w:rsid w:val="00AD1F5D"/>
    <w:rsid w:val="00AD3115"/>
    <w:rsid w:val="00AD4F4B"/>
    <w:rsid w:val="00AD5D5F"/>
    <w:rsid w:val="00AD6782"/>
    <w:rsid w:val="00AD6F84"/>
    <w:rsid w:val="00AD727F"/>
    <w:rsid w:val="00AD778A"/>
    <w:rsid w:val="00AD78A3"/>
    <w:rsid w:val="00AE00AC"/>
    <w:rsid w:val="00AE0B70"/>
    <w:rsid w:val="00AE1C7E"/>
    <w:rsid w:val="00AE3C31"/>
    <w:rsid w:val="00AE421B"/>
    <w:rsid w:val="00AE463F"/>
    <w:rsid w:val="00AE5944"/>
    <w:rsid w:val="00AE6417"/>
    <w:rsid w:val="00AE68EA"/>
    <w:rsid w:val="00AE6972"/>
    <w:rsid w:val="00AE7F5A"/>
    <w:rsid w:val="00AF0142"/>
    <w:rsid w:val="00AF06C1"/>
    <w:rsid w:val="00AF0F30"/>
    <w:rsid w:val="00AF10F0"/>
    <w:rsid w:val="00AF22D8"/>
    <w:rsid w:val="00AF26AB"/>
    <w:rsid w:val="00AF59AA"/>
    <w:rsid w:val="00AF63C5"/>
    <w:rsid w:val="00AF67A5"/>
    <w:rsid w:val="00AF72AA"/>
    <w:rsid w:val="00AF7DE1"/>
    <w:rsid w:val="00B00554"/>
    <w:rsid w:val="00B0129E"/>
    <w:rsid w:val="00B0173E"/>
    <w:rsid w:val="00B02377"/>
    <w:rsid w:val="00B025DF"/>
    <w:rsid w:val="00B03299"/>
    <w:rsid w:val="00B03ACD"/>
    <w:rsid w:val="00B050BF"/>
    <w:rsid w:val="00B053A9"/>
    <w:rsid w:val="00B05ED1"/>
    <w:rsid w:val="00B06010"/>
    <w:rsid w:val="00B078AD"/>
    <w:rsid w:val="00B10150"/>
    <w:rsid w:val="00B11230"/>
    <w:rsid w:val="00B11F75"/>
    <w:rsid w:val="00B1277C"/>
    <w:rsid w:val="00B13078"/>
    <w:rsid w:val="00B141AD"/>
    <w:rsid w:val="00B14CBB"/>
    <w:rsid w:val="00B168E4"/>
    <w:rsid w:val="00B20DDB"/>
    <w:rsid w:val="00B2128F"/>
    <w:rsid w:val="00B22770"/>
    <w:rsid w:val="00B22AA0"/>
    <w:rsid w:val="00B250C4"/>
    <w:rsid w:val="00B26AE9"/>
    <w:rsid w:val="00B276E1"/>
    <w:rsid w:val="00B304C7"/>
    <w:rsid w:val="00B31390"/>
    <w:rsid w:val="00B31885"/>
    <w:rsid w:val="00B3339A"/>
    <w:rsid w:val="00B338F4"/>
    <w:rsid w:val="00B33DB5"/>
    <w:rsid w:val="00B3444E"/>
    <w:rsid w:val="00B346CC"/>
    <w:rsid w:val="00B35374"/>
    <w:rsid w:val="00B36A16"/>
    <w:rsid w:val="00B402CE"/>
    <w:rsid w:val="00B40969"/>
    <w:rsid w:val="00B409D9"/>
    <w:rsid w:val="00B41177"/>
    <w:rsid w:val="00B41641"/>
    <w:rsid w:val="00B43C29"/>
    <w:rsid w:val="00B43C60"/>
    <w:rsid w:val="00B4480B"/>
    <w:rsid w:val="00B51315"/>
    <w:rsid w:val="00B513C8"/>
    <w:rsid w:val="00B518B3"/>
    <w:rsid w:val="00B52AA3"/>
    <w:rsid w:val="00B52E69"/>
    <w:rsid w:val="00B53758"/>
    <w:rsid w:val="00B53873"/>
    <w:rsid w:val="00B53BFB"/>
    <w:rsid w:val="00B5468A"/>
    <w:rsid w:val="00B54BEA"/>
    <w:rsid w:val="00B5629F"/>
    <w:rsid w:val="00B569AB"/>
    <w:rsid w:val="00B61FF4"/>
    <w:rsid w:val="00B6216E"/>
    <w:rsid w:val="00B62EA7"/>
    <w:rsid w:val="00B62F76"/>
    <w:rsid w:val="00B63187"/>
    <w:rsid w:val="00B6358B"/>
    <w:rsid w:val="00B650B5"/>
    <w:rsid w:val="00B654BE"/>
    <w:rsid w:val="00B665CC"/>
    <w:rsid w:val="00B67778"/>
    <w:rsid w:val="00B6799C"/>
    <w:rsid w:val="00B67CAC"/>
    <w:rsid w:val="00B71CE9"/>
    <w:rsid w:val="00B73332"/>
    <w:rsid w:val="00B73407"/>
    <w:rsid w:val="00B7464A"/>
    <w:rsid w:val="00B750B3"/>
    <w:rsid w:val="00B75AD9"/>
    <w:rsid w:val="00B76061"/>
    <w:rsid w:val="00B80096"/>
    <w:rsid w:val="00B81B59"/>
    <w:rsid w:val="00B81F07"/>
    <w:rsid w:val="00B82051"/>
    <w:rsid w:val="00B842E0"/>
    <w:rsid w:val="00B85AC2"/>
    <w:rsid w:val="00B8674F"/>
    <w:rsid w:val="00B86B44"/>
    <w:rsid w:val="00B90B92"/>
    <w:rsid w:val="00B90D02"/>
    <w:rsid w:val="00B91D2A"/>
    <w:rsid w:val="00B91E1A"/>
    <w:rsid w:val="00B924F6"/>
    <w:rsid w:val="00B926B1"/>
    <w:rsid w:val="00B934BB"/>
    <w:rsid w:val="00B93A4D"/>
    <w:rsid w:val="00B93D17"/>
    <w:rsid w:val="00B93DA0"/>
    <w:rsid w:val="00B9499E"/>
    <w:rsid w:val="00B96425"/>
    <w:rsid w:val="00B97028"/>
    <w:rsid w:val="00B97A3B"/>
    <w:rsid w:val="00BA0ADB"/>
    <w:rsid w:val="00BA1419"/>
    <w:rsid w:val="00BA1BB2"/>
    <w:rsid w:val="00BA3634"/>
    <w:rsid w:val="00BA3686"/>
    <w:rsid w:val="00BA3E41"/>
    <w:rsid w:val="00BA3F09"/>
    <w:rsid w:val="00BA4113"/>
    <w:rsid w:val="00BA4B1D"/>
    <w:rsid w:val="00BA5220"/>
    <w:rsid w:val="00BA563D"/>
    <w:rsid w:val="00BA5975"/>
    <w:rsid w:val="00BA5B33"/>
    <w:rsid w:val="00BA5E6A"/>
    <w:rsid w:val="00BA647D"/>
    <w:rsid w:val="00BB0831"/>
    <w:rsid w:val="00BB2E4C"/>
    <w:rsid w:val="00BB3016"/>
    <w:rsid w:val="00BB4C6E"/>
    <w:rsid w:val="00BB59DA"/>
    <w:rsid w:val="00BB5A41"/>
    <w:rsid w:val="00BB5B70"/>
    <w:rsid w:val="00BB68E5"/>
    <w:rsid w:val="00BB75F3"/>
    <w:rsid w:val="00BB7CD2"/>
    <w:rsid w:val="00BC18A5"/>
    <w:rsid w:val="00BC1D3F"/>
    <w:rsid w:val="00BC5CA6"/>
    <w:rsid w:val="00BC6E14"/>
    <w:rsid w:val="00BD24D7"/>
    <w:rsid w:val="00BD2672"/>
    <w:rsid w:val="00BD2AF9"/>
    <w:rsid w:val="00BD3F99"/>
    <w:rsid w:val="00BD4593"/>
    <w:rsid w:val="00BD541D"/>
    <w:rsid w:val="00BD5AE4"/>
    <w:rsid w:val="00BD5DE3"/>
    <w:rsid w:val="00BD638C"/>
    <w:rsid w:val="00BD6A51"/>
    <w:rsid w:val="00BD76A8"/>
    <w:rsid w:val="00BE00D5"/>
    <w:rsid w:val="00BE01A2"/>
    <w:rsid w:val="00BE086C"/>
    <w:rsid w:val="00BE0FF6"/>
    <w:rsid w:val="00BE121C"/>
    <w:rsid w:val="00BE135B"/>
    <w:rsid w:val="00BE39A1"/>
    <w:rsid w:val="00BE440F"/>
    <w:rsid w:val="00BE46DE"/>
    <w:rsid w:val="00BE4EFB"/>
    <w:rsid w:val="00BE65D5"/>
    <w:rsid w:val="00BE697E"/>
    <w:rsid w:val="00BE73FF"/>
    <w:rsid w:val="00BE7C85"/>
    <w:rsid w:val="00BF0F08"/>
    <w:rsid w:val="00BF516E"/>
    <w:rsid w:val="00BF6114"/>
    <w:rsid w:val="00BF7B14"/>
    <w:rsid w:val="00C009EF"/>
    <w:rsid w:val="00C012A9"/>
    <w:rsid w:val="00C01A45"/>
    <w:rsid w:val="00C02059"/>
    <w:rsid w:val="00C03402"/>
    <w:rsid w:val="00C036AB"/>
    <w:rsid w:val="00C03C32"/>
    <w:rsid w:val="00C04D8D"/>
    <w:rsid w:val="00C061C5"/>
    <w:rsid w:val="00C06539"/>
    <w:rsid w:val="00C06F16"/>
    <w:rsid w:val="00C07A52"/>
    <w:rsid w:val="00C07CB7"/>
    <w:rsid w:val="00C10280"/>
    <w:rsid w:val="00C10944"/>
    <w:rsid w:val="00C13320"/>
    <w:rsid w:val="00C1375C"/>
    <w:rsid w:val="00C14ADE"/>
    <w:rsid w:val="00C14FCB"/>
    <w:rsid w:val="00C153B8"/>
    <w:rsid w:val="00C160A3"/>
    <w:rsid w:val="00C1725E"/>
    <w:rsid w:val="00C17522"/>
    <w:rsid w:val="00C17DD9"/>
    <w:rsid w:val="00C222D6"/>
    <w:rsid w:val="00C22A9D"/>
    <w:rsid w:val="00C22B5F"/>
    <w:rsid w:val="00C23397"/>
    <w:rsid w:val="00C245CA"/>
    <w:rsid w:val="00C24D32"/>
    <w:rsid w:val="00C25866"/>
    <w:rsid w:val="00C25D10"/>
    <w:rsid w:val="00C275F2"/>
    <w:rsid w:val="00C317A5"/>
    <w:rsid w:val="00C33A73"/>
    <w:rsid w:val="00C33C9C"/>
    <w:rsid w:val="00C360A5"/>
    <w:rsid w:val="00C36835"/>
    <w:rsid w:val="00C370D9"/>
    <w:rsid w:val="00C37C18"/>
    <w:rsid w:val="00C40C4C"/>
    <w:rsid w:val="00C43E03"/>
    <w:rsid w:val="00C4479F"/>
    <w:rsid w:val="00C44ACA"/>
    <w:rsid w:val="00C44F87"/>
    <w:rsid w:val="00C45DA8"/>
    <w:rsid w:val="00C45ED9"/>
    <w:rsid w:val="00C468F8"/>
    <w:rsid w:val="00C47692"/>
    <w:rsid w:val="00C501B0"/>
    <w:rsid w:val="00C50415"/>
    <w:rsid w:val="00C50C9B"/>
    <w:rsid w:val="00C5169D"/>
    <w:rsid w:val="00C51DB4"/>
    <w:rsid w:val="00C520DF"/>
    <w:rsid w:val="00C5347A"/>
    <w:rsid w:val="00C53B9F"/>
    <w:rsid w:val="00C544BC"/>
    <w:rsid w:val="00C544CD"/>
    <w:rsid w:val="00C54595"/>
    <w:rsid w:val="00C54EC5"/>
    <w:rsid w:val="00C55D4F"/>
    <w:rsid w:val="00C56338"/>
    <w:rsid w:val="00C611AA"/>
    <w:rsid w:val="00C61A7D"/>
    <w:rsid w:val="00C63A3D"/>
    <w:rsid w:val="00C64C72"/>
    <w:rsid w:val="00C6564C"/>
    <w:rsid w:val="00C657A6"/>
    <w:rsid w:val="00C66EA1"/>
    <w:rsid w:val="00C67D86"/>
    <w:rsid w:val="00C67ED2"/>
    <w:rsid w:val="00C7029F"/>
    <w:rsid w:val="00C71977"/>
    <w:rsid w:val="00C71AEC"/>
    <w:rsid w:val="00C73DF6"/>
    <w:rsid w:val="00C75181"/>
    <w:rsid w:val="00C75858"/>
    <w:rsid w:val="00C77636"/>
    <w:rsid w:val="00C778D8"/>
    <w:rsid w:val="00C8034A"/>
    <w:rsid w:val="00C80D56"/>
    <w:rsid w:val="00C825FD"/>
    <w:rsid w:val="00C82B54"/>
    <w:rsid w:val="00C83E11"/>
    <w:rsid w:val="00C83F4B"/>
    <w:rsid w:val="00C851A8"/>
    <w:rsid w:val="00C85E86"/>
    <w:rsid w:val="00C86B51"/>
    <w:rsid w:val="00C878EF"/>
    <w:rsid w:val="00C911E6"/>
    <w:rsid w:val="00C9155D"/>
    <w:rsid w:val="00C915F4"/>
    <w:rsid w:val="00C916FC"/>
    <w:rsid w:val="00C91E9A"/>
    <w:rsid w:val="00C91EFF"/>
    <w:rsid w:val="00C924B5"/>
    <w:rsid w:val="00C9286B"/>
    <w:rsid w:val="00C9345E"/>
    <w:rsid w:val="00C93831"/>
    <w:rsid w:val="00C93EF8"/>
    <w:rsid w:val="00C95221"/>
    <w:rsid w:val="00C95739"/>
    <w:rsid w:val="00C959E8"/>
    <w:rsid w:val="00C9628B"/>
    <w:rsid w:val="00C964D6"/>
    <w:rsid w:val="00C970FC"/>
    <w:rsid w:val="00CA2AA2"/>
    <w:rsid w:val="00CA3FF9"/>
    <w:rsid w:val="00CA48E3"/>
    <w:rsid w:val="00CA4E47"/>
    <w:rsid w:val="00CA509C"/>
    <w:rsid w:val="00CA5B8E"/>
    <w:rsid w:val="00CA5E11"/>
    <w:rsid w:val="00CA6BD2"/>
    <w:rsid w:val="00CA6DCB"/>
    <w:rsid w:val="00CA745C"/>
    <w:rsid w:val="00CA7F3F"/>
    <w:rsid w:val="00CB0540"/>
    <w:rsid w:val="00CB1390"/>
    <w:rsid w:val="00CB162E"/>
    <w:rsid w:val="00CB1689"/>
    <w:rsid w:val="00CB1C56"/>
    <w:rsid w:val="00CB2741"/>
    <w:rsid w:val="00CB3418"/>
    <w:rsid w:val="00CB3439"/>
    <w:rsid w:val="00CB34FA"/>
    <w:rsid w:val="00CB3FEF"/>
    <w:rsid w:val="00CB5285"/>
    <w:rsid w:val="00CB5334"/>
    <w:rsid w:val="00CB7023"/>
    <w:rsid w:val="00CB7277"/>
    <w:rsid w:val="00CB7607"/>
    <w:rsid w:val="00CB7F3E"/>
    <w:rsid w:val="00CC1212"/>
    <w:rsid w:val="00CC1A59"/>
    <w:rsid w:val="00CC1DE8"/>
    <w:rsid w:val="00CC2211"/>
    <w:rsid w:val="00CC2FE8"/>
    <w:rsid w:val="00CC44F4"/>
    <w:rsid w:val="00CC455B"/>
    <w:rsid w:val="00CC593E"/>
    <w:rsid w:val="00CC6791"/>
    <w:rsid w:val="00CD19E9"/>
    <w:rsid w:val="00CD1B02"/>
    <w:rsid w:val="00CD1B5F"/>
    <w:rsid w:val="00CD260B"/>
    <w:rsid w:val="00CD2A1F"/>
    <w:rsid w:val="00CD2ABE"/>
    <w:rsid w:val="00CD3189"/>
    <w:rsid w:val="00CD40F0"/>
    <w:rsid w:val="00CD4ADF"/>
    <w:rsid w:val="00CD4EA9"/>
    <w:rsid w:val="00CD5164"/>
    <w:rsid w:val="00CD5B30"/>
    <w:rsid w:val="00CD6600"/>
    <w:rsid w:val="00CD72BA"/>
    <w:rsid w:val="00CD72E0"/>
    <w:rsid w:val="00CE0810"/>
    <w:rsid w:val="00CE146C"/>
    <w:rsid w:val="00CE1756"/>
    <w:rsid w:val="00CE1C27"/>
    <w:rsid w:val="00CE280A"/>
    <w:rsid w:val="00CE4716"/>
    <w:rsid w:val="00CE4FB8"/>
    <w:rsid w:val="00CE6BA1"/>
    <w:rsid w:val="00CE7F10"/>
    <w:rsid w:val="00CF0092"/>
    <w:rsid w:val="00CF0159"/>
    <w:rsid w:val="00CF0D38"/>
    <w:rsid w:val="00CF286A"/>
    <w:rsid w:val="00CF4495"/>
    <w:rsid w:val="00CF4BB6"/>
    <w:rsid w:val="00CF5419"/>
    <w:rsid w:val="00CF542E"/>
    <w:rsid w:val="00CF5A81"/>
    <w:rsid w:val="00CF5F07"/>
    <w:rsid w:val="00CF604B"/>
    <w:rsid w:val="00CF64B6"/>
    <w:rsid w:val="00CF6511"/>
    <w:rsid w:val="00CF7A3C"/>
    <w:rsid w:val="00D01862"/>
    <w:rsid w:val="00D01B94"/>
    <w:rsid w:val="00D020B6"/>
    <w:rsid w:val="00D02659"/>
    <w:rsid w:val="00D02EC7"/>
    <w:rsid w:val="00D03A44"/>
    <w:rsid w:val="00D04963"/>
    <w:rsid w:val="00D06443"/>
    <w:rsid w:val="00D10DE2"/>
    <w:rsid w:val="00D11624"/>
    <w:rsid w:val="00D12BC4"/>
    <w:rsid w:val="00D13284"/>
    <w:rsid w:val="00D1480C"/>
    <w:rsid w:val="00D1569F"/>
    <w:rsid w:val="00D15C1B"/>
    <w:rsid w:val="00D16E4A"/>
    <w:rsid w:val="00D2037C"/>
    <w:rsid w:val="00D22ABB"/>
    <w:rsid w:val="00D234CF"/>
    <w:rsid w:val="00D2467D"/>
    <w:rsid w:val="00D2489A"/>
    <w:rsid w:val="00D24935"/>
    <w:rsid w:val="00D24EB2"/>
    <w:rsid w:val="00D26C03"/>
    <w:rsid w:val="00D2734E"/>
    <w:rsid w:val="00D27A20"/>
    <w:rsid w:val="00D308C9"/>
    <w:rsid w:val="00D311D5"/>
    <w:rsid w:val="00D331FF"/>
    <w:rsid w:val="00D354F0"/>
    <w:rsid w:val="00D35DA6"/>
    <w:rsid w:val="00D35EE3"/>
    <w:rsid w:val="00D3605D"/>
    <w:rsid w:val="00D36FD0"/>
    <w:rsid w:val="00D412FE"/>
    <w:rsid w:val="00D4179E"/>
    <w:rsid w:val="00D431CF"/>
    <w:rsid w:val="00D43207"/>
    <w:rsid w:val="00D43BA6"/>
    <w:rsid w:val="00D43E8A"/>
    <w:rsid w:val="00D441B2"/>
    <w:rsid w:val="00D443CD"/>
    <w:rsid w:val="00D45C02"/>
    <w:rsid w:val="00D4638A"/>
    <w:rsid w:val="00D4641F"/>
    <w:rsid w:val="00D46AB5"/>
    <w:rsid w:val="00D46B61"/>
    <w:rsid w:val="00D47277"/>
    <w:rsid w:val="00D5257E"/>
    <w:rsid w:val="00D53DC8"/>
    <w:rsid w:val="00D554FA"/>
    <w:rsid w:val="00D559E8"/>
    <w:rsid w:val="00D57952"/>
    <w:rsid w:val="00D60658"/>
    <w:rsid w:val="00D63A76"/>
    <w:rsid w:val="00D64376"/>
    <w:rsid w:val="00D66519"/>
    <w:rsid w:val="00D66861"/>
    <w:rsid w:val="00D66DE8"/>
    <w:rsid w:val="00D70757"/>
    <w:rsid w:val="00D70C4B"/>
    <w:rsid w:val="00D7163A"/>
    <w:rsid w:val="00D71763"/>
    <w:rsid w:val="00D719AE"/>
    <w:rsid w:val="00D71DFA"/>
    <w:rsid w:val="00D723EA"/>
    <w:rsid w:val="00D72F0F"/>
    <w:rsid w:val="00D733F5"/>
    <w:rsid w:val="00D7557C"/>
    <w:rsid w:val="00D75BF0"/>
    <w:rsid w:val="00D75C6E"/>
    <w:rsid w:val="00D774AE"/>
    <w:rsid w:val="00D77602"/>
    <w:rsid w:val="00D779B7"/>
    <w:rsid w:val="00D8088F"/>
    <w:rsid w:val="00D809EE"/>
    <w:rsid w:val="00D81537"/>
    <w:rsid w:val="00D817B0"/>
    <w:rsid w:val="00D81EE9"/>
    <w:rsid w:val="00D82B09"/>
    <w:rsid w:val="00D82DE3"/>
    <w:rsid w:val="00D83007"/>
    <w:rsid w:val="00D83199"/>
    <w:rsid w:val="00D843A3"/>
    <w:rsid w:val="00D84BCE"/>
    <w:rsid w:val="00D850CE"/>
    <w:rsid w:val="00D859AC"/>
    <w:rsid w:val="00D85CDA"/>
    <w:rsid w:val="00D86A8B"/>
    <w:rsid w:val="00D90E88"/>
    <w:rsid w:val="00D9243B"/>
    <w:rsid w:val="00D92577"/>
    <w:rsid w:val="00D94920"/>
    <w:rsid w:val="00D94A32"/>
    <w:rsid w:val="00D96190"/>
    <w:rsid w:val="00D96A90"/>
    <w:rsid w:val="00DA2383"/>
    <w:rsid w:val="00DA24E3"/>
    <w:rsid w:val="00DA375D"/>
    <w:rsid w:val="00DA4BF9"/>
    <w:rsid w:val="00DA4C9B"/>
    <w:rsid w:val="00DA56C7"/>
    <w:rsid w:val="00DA63DB"/>
    <w:rsid w:val="00DA63E8"/>
    <w:rsid w:val="00DA6660"/>
    <w:rsid w:val="00DB068E"/>
    <w:rsid w:val="00DB1286"/>
    <w:rsid w:val="00DB199B"/>
    <w:rsid w:val="00DB2B12"/>
    <w:rsid w:val="00DB3742"/>
    <w:rsid w:val="00DB3809"/>
    <w:rsid w:val="00DB3DCC"/>
    <w:rsid w:val="00DB4372"/>
    <w:rsid w:val="00DB451C"/>
    <w:rsid w:val="00DB4687"/>
    <w:rsid w:val="00DB5287"/>
    <w:rsid w:val="00DB6BE2"/>
    <w:rsid w:val="00DC1298"/>
    <w:rsid w:val="00DC2C26"/>
    <w:rsid w:val="00DC330F"/>
    <w:rsid w:val="00DC4651"/>
    <w:rsid w:val="00DC48CB"/>
    <w:rsid w:val="00DC5FAF"/>
    <w:rsid w:val="00DC63A2"/>
    <w:rsid w:val="00DC695B"/>
    <w:rsid w:val="00DC71FD"/>
    <w:rsid w:val="00DD18A4"/>
    <w:rsid w:val="00DD2630"/>
    <w:rsid w:val="00DD2752"/>
    <w:rsid w:val="00DD29FC"/>
    <w:rsid w:val="00DD3713"/>
    <w:rsid w:val="00DD4861"/>
    <w:rsid w:val="00DD4AE5"/>
    <w:rsid w:val="00DD6E50"/>
    <w:rsid w:val="00DD7E78"/>
    <w:rsid w:val="00DE3181"/>
    <w:rsid w:val="00DE34DC"/>
    <w:rsid w:val="00DE3B98"/>
    <w:rsid w:val="00DE574F"/>
    <w:rsid w:val="00DE7EF8"/>
    <w:rsid w:val="00DF0547"/>
    <w:rsid w:val="00DF17AB"/>
    <w:rsid w:val="00DF26CC"/>
    <w:rsid w:val="00DF33BE"/>
    <w:rsid w:val="00DF3B61"/>
    <w:rsid w:val="00DF47EC"/>
    <w:rsid w:val="00DF5223"/>
    <w:rsid w:val="00DF5EDA"/>
    <w:rsid w:val="00DF6217"/>
    <w:rsid w:val="00DF7044"/>
    <w:rsid w:val="00E003E5"/>
    <w:rsid w:val="00E00DFA"/>
    <w:rsid w:val="00E02ADC"/>
    <w:rsid w:val="00E02E53"/>
    <w:rsid w:val="00E0385A"/>
    <w:rsid w:val="00E051E6"/>
    <w:rsid w:val="00E0564C"/>
    <w:rsid w:val="00E05C05"/>
    <w:rsid w:val="00E06560"/>
    <w:rsid w:val="00E06C45"/>
    <w:rsid w:val="00E06F5A"/>
    <w:rsid w:val="00E07D26"/>
    <w:rsid w:val="00E07D57"/>
    <w:rsid w:val="00E103F6"/>
    <w:rsid w:val="00E11D27"/>
    <w:rsid w:val="00E12B8D"/>
    <w:rsid w:val="00E12E64"/>
    <w:rsid w:val="00E132B9"/>
    <w:rsid w:val="00E153A9"/>
    <w:rsid w:val="00E161DC"/>
    <w:rsid w:val="00E168E1"/>
    <w:rsid w:val="00E171D1"/>
    <w:rsid w:val="00E17D77"/>
    <w:rsid w:val="00E17F31"/>
    <w:rsid w:val="00E202D4"/>
    <w:rsid w:val="00E209D0"/>
    <w:rsid w:val="00E21309"/>
    <w:rsid w:val="00E21C6F"/>
    <w:rsid w:val="00E21F18"/>
    <w:rsid w:val="00E21F7C"/>
    <w:rsid w:val="00E221B7"/>
    <w:rsid w:val="00E23F20"/>
    <w:rsid w:val="00E2412F"/>
    <w:rsid w:val="00E264A2"/>
    <w:rsid w:val="00E27563"/>
    <w:rsid w:val="00E30FD3"/>
    <w:rsid w:val="00E31B75"/>
    <w:rsid w:val="00E31C93"/>
    <w:rsid w:val="00E31CCF"/>
    <w:rsid w:val="00E32E03"/>
    <w:rsid w:val="00E32FED"/>
    <w:rsid w:val="00E3349C"/>
    <w:rsid w:val="00E3379F"/>
    <w:rsid w:val="00E33EBD"/>
    <w:rsid w:val="00E34684"/>
    <w:rsid w:val="00E34A55"/>
    <w:rsid w:val="00E3536D"/>
    <w:rsid w:val="00E35A09"/>
    <w:rsid w:val="00E35DC6"/>
    <w:rsid w:val="00E35E89"/>
    <w:rsid w:val="00E36103"/>
    <w:rsid w:val="00E36226"/>
    <w:rsid w:val="00E364E8"/>
    <w:rsid w:val="00E36743"/>
    <w:rsid w:val="00E3677A"/>
    <w:rsid w:val="00E36D3C"/>
    <w:rsid w:val="00E37850"/>
    <w:rsid w:val="00E37C06"/>
    <w:rsid w:val="00E37E60"/>
    <w:rsid w:val="00E37F90"/>
    <w:rsid w:val="00E403F8"/>
    <w:rsid w:val="00E4064E"/>
    <w:rsid w:val="00E426E7"/>
    <w:rsid w:val="00E4419B"/>
    <w:rsid w:val="00E44479"/>
    <w:rsid w:val="00E449ED"/>
    <w:rsid w:val="00E44AEC"/>
    <w:rsid w:val="00E45389"/>
    <w:rsid w:val="00E4763E"/>
    <w:rsid w:val="00E47DE9"/>
    <w:rsid w:val="00E51784"/>
    <w:rsid w:val="00E51AF6"/>
    <w:rsid w:val="00E51C56"/>
    <w:rsid w:val="00E5258E"/>
    <w:rsid w:val="00E52DBC"/>
    <w:rsid w:val="00E53F6D"/>
    <w:rsid w:val="00E5417B"/>
    <w:rsid w:val="00E55C19"/>
    <w:rsid w:val="00E55E7E"/>
    <w:rsid w:val="00E57C85"/>
    <w:rsid w:val="00E57CF0"/>
    <w:rsid w:val="00E60830"/>
    <w:rsid w:val="00E60F46"/>
    <w:rsid w:val="00E6109C"/>
    <w:rsid w:val="00E61A6A"/>
    <w:rsid w:val="00E63090"/>
    <w:rsid w:val="00E637AA"/>
    <w:rsid w:val="00E65C37"/>
    <w:rsid w:val="00E6640C"/>
    <w:rsid w:val="00E67296"/>
    <w:rsid w:val="00E67439"/>
    <w:rsid w:val="00E6765A"/>
    <w:rsid w:val="00E7152D"/>
    <w:rsid w:val="00E72545"/>
    <w:rsid w:val="00E72D8C"/>
    <w:rsid w:val="00E73382"/>
    <w:rsid w:val="00E734C0"/>
    <w:rsid w:val="00E73F0E"/>
    <w:rsid w:val="00E740AD"/>
    <w:rsid w:val="00E74E89"/>
    <w:rsid w:val="00E755BA"/>
    <w:rsid w:val="00E75B5E"/>
    <w:rsid w:val="00E76A45"/>
    <w:rsid w:val="00E77285"/>
    <w:rsid w:val="00E81F25"/>
    <w:rsid w:val="00E81F5A"/>
    <w:rsid w:val="00E82D80"/>
    <w:rsid w:val="00E8388E"/>
    <w:rsid w:val="00E843FC"/>
    <w:rsid w:val="00E84536"/>
    <w:rsid w:val="00E84ACE"/>
    <w:rsid w:val="00E84C36"/>
    <w:rsid w:val="00E8583D"/>
    <w:rsid w:val="00E8636D"/>
    <w:rsid w:val="00E878CB"/>
    <w:rsid w:val="00E879CE"/>
    <w:rsid w:val="00E9019E"/>
    <w:rsid w:val="00E91E65"/>
    <w:rsid w:val="00E9229C"/>
    <w:rsid w:val="00E9299A"/>
    <w:rsid w:val="00E942DE"/>
    <w:rsid w:val="00E9430F"/>
    <w:rsid w:val="00E94586"/>
    <w:rsid w:val="00E94A3E"/>
    <w:rsid w:val="00E94D5B"/>
    <w:rsid w:val="00E95FC4"/>
    <w:rsid w:val="00E96D3B"/>
    <w:rsid w:val="00EA391E"/>
    <w:rsid w:val="00EA3F32"/>
    <w:rsid w:val="00EA47DE"/>
    <w:rsid w:val="00EA5B76"/>
    <w:rsid w:val="00EA5B8A"/>
    <w:rsid w:val="00EA6FCF"/>
    <w:rsid w:val="00EA7C89"/>
    <w:rsid w:val="00EB0276"/>
    <w:rsid w:val="00EB0923"/>
    <w:rsid w:val="00EB0A95"/>
    <w:rsid w:val="00EB15E5"/>
    <w:rsid w:val="00EB2B29"/>
    <w:rsid w:val="00EB2B5B"/>
    <w:rsid w:val="00EB2B9E"/>
    <w:rsid w:val="00EB372E"/>
    <w:rsid w:val="00EB3AA3"/>
    <w:rsid w:val="00EB3AD7"/>
    <w:rsid w:val="00EB5507"/>
    <w:rsid w:val="00EB5F73"/>
    <w:rsid w:val="00EB6280"/>
    <w:rsid w:val="00EB6EEF"/>
    <w:rsid w:val="00EC1435"/>
    <w:rsid w:val="00EC16C0"/>
    <w:rsid w:val="00EC277C"/>
    <w:rsid w:val="00EC2EAE"/>
    <w:rsid w:val="00EC50F0"/>
    <w:rsid w:val="00EC6AC2"/>
    <w:rsid w:val="00EC7387"/>
    <w:rsid w:val="00EC757A"/>
    <w:rsid w:val="00EC7730"/>
    <w:rsid w:val="00ED149C"/>
    <w:rsid w:val="00ED286E"/>
    <w:rsid w:val="00ED2B71"/>
    <w:rsid w:val="00ED2E5C"/>
    <w:rsid w:val="00ED2F17"/>
    <w:rsid w:val="00ED592C"/>
    <w:rsid w:val="00ED6634"/>
    <w:rsid w:val="00ED6D4F"/>
    <w:rsid w:val="00EE0332"/>
    <w:rsid w:val="00EE05AC"/>
    <w:rsid w:val="00EE0BAD"/>
    <w:rsid w:val="00EE0C14"/>
    <w:rsid w:val="00EE0FFD"/>
    <w:rsid w:val="00EE121D"/>
    <w:rsid w:val="00EE1E5A"/>
    <w:rsid w:val="00EE2E0A"/>
    <w:rsid w:val="00EE3E95"/>
    <w:rsid w:val="00EE56D6"/>
    <w:rsid w:val="00EE7062"/>
    <w:rsid w:val="00EF1159"/>
    <w:rsid w:val="00EF11C6"/>
    <w:rsid w:val="00EF3C01"/>
    <w:rsid w:val="00EF4FD5"/>
    <w:rsid w:val="00EF50B7"/>
    <w:rsid w:val="00EF5423"/>
    <w:rsid w:val="00EF5557"/>
    <w:rsid w:val="00EF7EDB"/>
    <w:rsid w:val="00F01AA6"/>
    <w:rsid w:val="00F024F8"/>
    <w:rsid w:val="00F02B56"/>
    <w:rsid w:val="00F02BE0"/>
    <w:rsid w:val="00F02F6F"/>
    <w:rsid w:val="00F03588"/>
    <w:rsid w:val="00F0368B"/>
    <w:rsid w:val="00F04F37"/>
    <w:rsid w:val="00F06329"/>
    <w:rsid w:val="00F067C6"/>
    <w:rsid w:val="00F0799F"/>
    <w:rsid w:val="00F109F8"/>
    <w:rsid w:val="00F121C3"/>
    <w:rsid w:val="00F150D1"/>
    <w:rsid w:val="00F15764"/>
    <w:rsid w:val="00F1577F"/>
    <w:rsid w:val="00F16530"/>
    <w:rsid w:val="00F20CAC"/>
    <w:rsid w:val="00F20E64"/>
    <w:rsid w:val="00F217EB"/>
    <w:rsid w:val="00F22BE4"/>
    <w:rsid w:val="00F24384"/>
    <w:rsid w:val="00F24E8B"/>
    <w:rsid w:val="00F272FF"/>
    <w:rsid w:val="00F30400"/>
    <w:rsid w:val="00F30DC4"/>
    <w:rsid w:val="00F3114B"/>
    <w:rsid w:val="00F31B22"/>
    <w:rsid w:val="00F31EB0"/>
    <w:rsid w:val="00F32D6E"/>
    <w:rsid w:val="00F34B7C"/>
    <w:rsid w:val="00F35014"/>
    <w:rsid w:val="00F35A9F"/>
    <w:rsid w:val="00F35B6C"/>
    <w:rsid w:val="00F35E48"/>
    <w:rsid w:val="00F36003"/>
    <w:rsid w:val="00F36E36"/>
    <w:rsid w:val="00F3762E"/>
    <w:rsid w:val="00F42E4C"/>
    <w:rsid w:val="00F43D7A"/>
    <w:rsid w:val="00F451CE"/>
    <w:rsid w:val="00F45419"/>
    <w:rsid w:val="00F464BA"/>
    <w:rsid w:val="00F4653A"/>
    <w:rsid w:val="00F47A01"/>
    <w:rsid w:val="00F47F56"/>
    <w:rsid w:val="00F516CA"/>
    <w:rsid w:val="00F54A5E"/>
    <w:rsid w:val="00F55846"/>
    <w:rsid w:val="00F55DD7"/>
    <w:rsid w:val="00F55F01"/>
    <w:rsid w:val="00F560E4"/>
    <w:rsid w:val="00F56B3D"/>
    <w:rsid w:val="00F56CEC"/>
    <w:rsid w:val="00F56DCB"/>
    <w:rsid w:val="00F600BE"/>
    <w:rsid w:val="00F6012C"/>
    <w:rsid w:val="00F61C94"/>
    <w:rsid w:val="00F61D50"/>
    <w:rsid w:val="00F623AE"/>
    <w:rsid w:val="00F62D9F"/>
    <w:rsid w:val="00F63AE1"/>
    <w:rsid w:val="00F63EAF"/>
    <w:rsid w:val="00F647B0"/>
    <w:rsid w:val="00F65265"/>
    <w:rsid w:val="00F6611A"/>
    <w:rsid w:val="00F661EA"/>
    <w:rsid w:val="00F669DA"/>
    <w:rsid w:val="00F679EE"/>
    <w:rsid w:val="00F67ACA"/>
    <w:rsid w:val="00F712E3"/>
    <w:rsid w:val="00F7192B"/>
    <w:rsid w:val="00F7253E"/>
    <w:rsid w:val="00F72B0C"/>
    <w:rsid w:val="00F73739"/>
    <w:rsid w:val="00F74850"/>
    <w:rsid w:val="00F75DF7"/>
    <w:rsid w:val="00F75F87"/>
    <w:rsid w:val="00F76253"/>
    <w:rsid w:val="00F767D3"/>
    <w:rsid w:val="00F76831"/>
    <w:rsid w:val="00F76FEA"/>
    <w:rsid w:val="00F7761D"/>
    <w:rsid w:val="00F8138C"/>
    <w:rsid w:val="00F839C7"/>
    <w:rsid w:val="00F83F6E"/>
    <w:rsid w:val="00F840DF"/>
    <w:rsid w:val="00F84568"/>
    <w:rsid w:val="00F85D8F"/>
    <w:rsid w:val="00F8621E"/>
    <w:rsid w:val="00F86450"/>
    <w:rsid w:val="00F90918"/>
    <w:rsid w:val="00F9225E"/>
    <w:rsid w:val="00F93615"/>
    <w:rsid w:val="00F960A7"/>
    <w:rsid w:val="00F961F4"/>
    <w:rsid w:val="00F966BC"/>
    <w:rsid w:val="00F96A5B"/>
    <w:rsid w:val="00F974CC"/>
    <w:rsid w:val="00F97555"/>
    <w:rsid w:val="00F97691"/>
    <w:rsid w:val="00F979E4"/>
    <w:rsid w:val="00F97C85"/>
    <w:rsid w:val="00FA0493"/>
    <w:rsid w:val="00FA0AA8"/>
    <w:rsid w:val="00FA135A"/>
    <w:rsid w:val="00FA161A"/>
    <w:rsid w:val="00FA33FE"/>
    <w:rsid w:val="00FA3466"/>
    <w:rsid w:val="00FA3E9A"/>
    <w:rsid w:val="00FA431B"/>
    <w:rsid w:val="00FA4CDC"/>
    <w:rsid w:val="00FA5D08"/>
    <w:rsid w:val="00FA63D0"/>
    <w:rsid w:val="00FA6A75"/>
    <w:rsid w:val="00FB01CC"/>
    <w:rsid w:val="00FB2A32"/>
    <w:rsid w:val="00FB2F42"/>
    <w:rsid w:val="00FB36B0"/>
    <w:rsid w:val="00FB4802"/>
    <w:rsid w:val="00FB4F67"/>
    <w:rsid w:val="00FB7054"/>
    <w:rsid w:val="00FB72E9"/>
    <w:rsid w:val="00FC2659"/>
    <w:rsid w:val="00FC36DA"/>
    <w:rsid w:val="00FC39A6"/>
    <w:rsid w:val="00FC3F8B"/>
    <w:rsid w:val="00FC66C5"/>
    <w:rsid w:val="00FC68B2"/>
    <w:rsid w:val="00FD01D3"/>
    <w:rsid w:val="00FD12CF"/>
    <w:rsid w:val="00FD16AC"/>
    <w:rsid w:val="00FD16F1"/>
    <w:rsid w:val="00FD1DC4"/>
    <w:rsid w:val="00FD1E41"/>
    <w:rsid w:val="00FD3B37"/>
    <w:rsid w:val="00FD4426"/>
    <w:rsid w:val="00FD45CE"/>
    <w:rsid w:val="00FD4745"/>
    <w:rsid w:val="00FD57BE"/>
    <w:rsid w:val="00FD6048"/>
    <w:rsid w:val="00FD6FB0"/>
    <w:rsid w:val="00FD7961"/>
    <w:rsid w:val="00FE0AA0"/>
    <w:rsid w:val="00FE1B6A"/>
    <w:rsid w:val="00FE2B81"/>
    <w:rsid w:val="00FE3A7F"/>
    <w:rsid w:val="00FE4403"/>
    <w:rsid w:val="00FE50B3"/>
    <w:rsid w:val="00FE5365"/>
    <w:rsid w:val="00FE5F82"/>
    <w:rsid w:val="00FE6273"/>
    <w:rsid w:val="00FE6F68"/>
    <w:rsid w:val="00FE7D39"/>
    <w:rsid w:val="00FF05CF"/>
    <w:rsid w:val="00FF2B5E"/>
    <w:rsid w:val="00FF30F1"/>
    <w:rsid w:val="00FF5CC3"/>
    <w:rsid w:val="00FF644E"/>
    <w:rsid w:val="00FF6F6F"/>
    <w:rsid w:val="00FF761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6E8C55C"/>
  <w15:docId w15:val="{CFA95AB7-26CD-4FA4-8220-1D469E02FD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sv-SE" w:eastAsia="sv-S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qFormat="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utoRedefine/>
    <w:qFormat/>
    <w:rsid w:val="00BB7CD2"/>
    <w:pPr>
      <w:autoSpaceDE w:val="0"/>
      <w:autoSpaceDN w:val="0"/>
      <w:adjustRightInd w:val="0"/>
      <w:spacing w:after="120"/>
    </w:pPr>
    <w:rPr>
      <w:rFonts w:ascii="Verdana" w:hAnsi="Verdana" w:cs="Verdana"/>
      <w:bCs/>
      <w:color w:val="000000"/>
      <w:sz w:val="18"/>
      <w:lang w:val="en-SE" w:eastAsia="en-US"/>
    </w:rPr>
  </w:style>
  <w:style w:type="paragraph" w:styleId="Heading1">
    <w:name w:val="heading 1"/>
    <w:basedOn w:val="Normal"/>
    <w:next w:val="Normal"/>
    <w:link w:val="Heading1Char"/>
    <w:autoRedefine/>
    <w:qFormat/>
    <w:rsid w:val="00295752"/>
    <w:pPr>
      <w:keepNext/>
      <w:pageBreakBefore/>
      <w:numPr>
        <w:numId w:val="1"/>
      </w:numPr>
      <w:spacing w:before="360"/>
      <w:jc w:val="both"/>
      <w:outlineLvl w:val="0"/>
    </w:pPr>
    <w:rPr>
      <w:rFonts w:cs="Arial"/>
      <w:i/>
      <w:smallCaps/>
      <w:color w:val="auto"/>
      <w:kern w:val="28"/>
      <w:sz w:val="24"/>
    </w:rPr>
  </w:style>
  <w:style w:type="paragraph" w:styleId="Heading2">
    <w:name w:val="heading 2"/>
    <w:basedOn w:val="Normal"/>
    <w:next w:val="Normal"/>
    <w:link w:val="Heading2Char"/>
    <w:autoRedefine/>
    <w:qFormat/>
    <w:rsid w:val="00212B1A"/>
    <w:pPr>
      <w:keepNext/>
      <w:numPr>
        <w:ilvl w:val="1"/>
        <w:numId w:val="1"/>
      </w:numPr>
      <w:spacing w:before="360" w:after="80"/>
      <w:outlineLvl w:val="1"/>
    </w:pPr>
    <w:rPr>
      <w:bCs w:val="0"/>
      <w:smallCaps/>
      <w:color w:val="auto"/>
      <w:sz w:val="24"/>
      <w:szCs w:val="24"/>
    </w:rPr>
  </w:style>
  <w:style w:type="paragraph" w:styleId="Heading3">
    <w:name w:val="heading 3"/>
    <w:basedOn w:val="Normal"/>
    <w:next w:val="Normal"/>
    <w:link w:val="Heading3Char"/>
    <w:autoRedefine/>
    <w:qFormat/>
    <w:rsid w:val="000358FF"/>
    <w:pPr>
      <w:keepNext/>
      <w:numPr>
        <w:ilvl w:val="2"/>
        <w:numId w:val="1"/>
      </w:numPr>
      <w:tabs>
        <w:tab w:val="left" w:pos="567"/>
        <w:tab w:val="left" w:pos="1134"/>
      </w:tabs>
      <w:spacing w:before="360" w:after="80"/>
      <w:outlineLvl w:val="2"/>
    </w:pPr>
    <w:rPr>
      <w:rFonts w:cs="MS Sans Serif"/>
      <w:smallCaps/>
      <w:sz w:val="22"/>
      <w:szCs w:val="24"/>
    </w:rPr>
  </w:style>
  <w:style w:type="paragraph" w:styleId="Heading4">
    <w:name w:val="heading 4"/>
    <w:basedOn w:val="Normal"/>
    <w:next w:val="Normal"/>
    <w:link w:val="Heading4Char"/>
    <w:autoRedefine/>
    <w:qFormat/>
    <w:rsid w:val="00AD1F5D"/>
    <w:pPr>
      <w:keepNext/>
      <w:numPr>
        <w:ilvl w:val="3"/>
        <w:numId w:val="1"/>
      </w:numPr>
      <w:tabs>
        <w:tab w:val="left" w:pos="1134"/>
      </w:tabs>
      <w:spacing w:before="240"/>
      <w:outlineLvl w:val="3"/>
    </w:pPr>
    <w:rPr>
      <w:smallCaps/>
      <w:sz w:val="20"/>
      <w:szCs w:val="24"/>
    </w:rPr>
  </w:style>
  <w:style w:type="paragraph" w:styleId="Heading5">
    <w:name w:val="heading 5"/>
    <w:basedOn w:val="Normal"/>
    <w:next w:val="Normal"/>
    <w:link w:val="Heading5Char"/>
    <w:qFormat/>
    <w:rsid w:val="005D73B3"/>
    <w:pPr>
      <w:numPr>
        <w:ilvl w:val="4"/>
        <w:numId w:val="1"/>
      </w:numPr>
      <w:tabs>
        <w:tab w:val="left" w:pos="1134"/>
      </w:tabs>
      <w:spacing w:before="240"/>
      <w:outlineLvl w:val="4"/>
    </w:pPr>
    <w:rPr>
      <w:bCs w:val="0"/>
      <w:iCs/>
      <w:smallCaps/>
      <w:szCs w:val="26"/>
    </w:rPr>
  </w:style>
  <w:style w:type="paragraph" w:styleId="Heading6">
    <w:name w:val="heading 6"/>
    <w:basedOn w:val="Normal"/>
    <w:next w:val="Normal"/>
    <w:link w:val="Heading6Char"/>
    <w:qFormat/>
    <w:rsid w:val="005D73B3"/>
    <w:pPr>
      <w:numPr>
        <w:ilvl w:val="5"/>
        <w:numId w:val="1"/>
      </w:numPr>
      <w:spacing w:before="240" w:after="60"/>
      <w:outlineLvl w:val="5"/>
    </w:pPr>
    <w:rPr>
      <w:rFonts w:ascii="Times New Roman" w:hAnsi="Times New Roman"/>
      <w:b/>
      <w:bCs w:val="0"/>
      <w:szCs w:val="22"/>
    </w:rPr>
  </w:style>
  <w:style w:type="paragraph" w:styleId="Heading7">
    <w:name w:val="heading 7"/>
    <w:basedOn w:val="Normal"/>
    <w:next w:val="Normal"/>
    <w:link w:val="Heading7Char"/>
    <w:qFormat/>
    <w:rsid w:val="005D73B3"/>
    <w:pPr>
      <w:numPr>
        <w:ilvl w:val="6"/>
        <w:numId w:val="1"/>
      </w:numPr>
      <w:spacing w:before="240" w:after="60"/>
      <w:outlineLvl w:val="6"/>
    </w:pPr>
    <w:rPr>
      <w:rFonts w:ascii="Times New Roman" w:hAnsi="Times New Roman"/>
      <w:sz w:val="24"/>
      <w:szCs w:val="24"/>
    </w:rPr>
  </w:style>
  <w:style w:type="paragraph" w:styleId="Heading8">
    <w:name w:val="heading 8"/>
    <w:basedOn w:val="Normal"/>
    <w:next w:val="Normal"/>
    <w:link w:val="Heading8Char"/>
    <w:qFormat/>
    <w:rsid w:val="005D73B3"/>
    <w:pPr>
      <w:numPr>
        <w:ilvl w:val="7"/>
        <w:numId w:val="1"/>
      </w:numPr>
      <w:spacing w:before="240" w:after="60"/>
      <w:outlineLvl w:val="7"/>
    </w:pPr>
    <w:rPr>
      <w:rFonts w:ascii="Times New Roman" w:hAnsi="Times New Roman"/>
      <w:i/>
      <w:iCs/>
      <w:sz w:val="24"/>
      <w:szCs w:val="24"/>
    </w:rPr>
  </w:style>
  <w:style w:type="paragraph" w:styleId="Heading9">
    <w:name w:val="heading 9"/>
    <w:basedOn w:val="Normal"/>
    <w:next w:val="Normal"/>
    <w:link w:val="Heading9Char"/>
    <w:qFormat/>
    <w:rsid w:val="005D73B3"/>
    <w:pPr>
      <w:numPr>
        <w:ilvl w:val="8"/>
        <w:numId w:val="1"/>
      </w:numPr>
      <w:spacing w:before="240" w:after="60"/>
      <w:outlineLvl w:val="8"/>
    </w:pPr>
    <w:rPr>
      <w:rFonts w:ascii="Arial" w:hAnsi="Arial"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E-postmall15">
    <w:name w:val="E-postmall15"/>
    <w:semiHidden/>
    <w:rsid w:val="00CC455B"/>
    <w:rPr>
      <w:rFonts w:ascii="Arial" w:hAnsi="Arial" w:cs="Arial"/>
      <w:color w:val="auto"/>
      <w:sz w:val="20"/>
      <w:szCs w:val="20"/>
    </w:rPr>
  </w:style>
  <w:style w:type="paragraph" w:styleId="BalloonText">
    <w:name w:val="Balloon Text"/>
    <w:basedOn w:val="Normal"/>
    <w:semiHidden/>
    <w:rsid w:val="00AE5944"/>
    <w:rPr>
      <w:rFonts w:ascii="Tahoma" w:hAnsi="Tahoma" w:cs="Tahoma"/>
      <w:sz w:val="16"/>
      <w:szCs w:val="16"/>
    </w:rPr>
  </w:style>
  <w:style w:type="character" w:styleId="Hyperlink">
    <w:name w:val="Hyperlink"/>
    <w:uiPriority w:val="99"/>
    <w:rsid w:val="008D7F62"/>
    <w:rPr>
      <w:color w:val="385CE4"/>
      <w:u w:val="single"/>
    </w:rPr>
  </w:style>
  <w:style w:type="paragraph" w:customStyle="1" w:styleId="manualblankrad">
    <w:name w:val="manualblankrad"/>
    <w:basedOn w:val="Normal"/>
    <w:link w:val="manualblankradChar"/>
    <w:rsid w:val="004F2338"/>
    <w:rPr>
      <w:sz w:val="16"/>
    </w:rPr>
  </w:style>
  <w:style w:type="character" w:customStyle="1" w:styleId="manualblankradChar">
    <w:name w:val="manualblankrad Char"/>
    <w:link w:val="manualblankrad"/>
    <w:rsid w:val="004F2338"/>
    <w:rPr>
      <w:sz w:val="16"/>
      <w:szCs w:val="24"/>
      <w:lang w:val="en-GB" w:eastAsia="en-GB" w:bidi="ar-SA"/>
    </w:rPr>
  </w:style>
  <w:style w:type="table" w:styleId="TableGrid">
    <w:name w:val="Table Grid"/>
    <w:basedOn w:val="TableNormal"/>
    <w:rsid w:val="00F600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mtopic4">
    <w:name w:val="mmtopic4"/>
    <w:basedOn w:val="Normal"/>
    <w:rsid w:val="001F26F1"/>
    <w:pPr>
      <w:spacing w:before="100" w:beforeAutospacing="1" w:after="100" w:afterAutospacing="1"/>
    </w:pPr>
    <w:rPr>
      <w:color w:val="313131"/>
    </w:rPr>
  </w:style>
  <w:style w:type="paragraph" w:styleId="NormalWeb">
    <w:name w:val="Normal (Web)"/>
    <w:basedOn w:val="Normal"/>
    <w:link w:val="NormalWebChar"/>
    <w:uiPriority w:val="99"/>
    <w:rsid w:val="002C6BB1"/>
    <w:pPr>
      <w:spacing w:before="100" w:beforeAutospacing="1" w:after="100" w:afterAutospacing="1"/>
    </w:pPr>
    <w:rPr>
      <w:color w:val="000040"/>
    </w:rPr>
  </w:style>
  <w:style w:type="paragraph" w:customStyle="1" w:styleId="mmtopic3">
    <w:name w:val="mmtopic3"/>
    <w:basedOn w:val="Normal"/>
    <w:rsid w:val="00714A1F"/>
    <w:pPr>
      <w:spacing w:before="100" w:beforeAutospacing="1" w:after="100" w:afterAutospacing="1"/>
    </w:pPr>
    <w:rPr>
      <w:color w:val="313131"/>
    </w:rPr>
  </w:style>
  <w:style w:type="paragraph" w:styleId="Header">
    <w:name w:val="header"/>
    <w:basedOn w:val="Normal"/>
    <w:rsid w:val="00891E0F"/>
    <w:pPr>
      <w:tabs>
        <w:tab w:val="center" w:pos="4536"/>
        <w:tab w:val="right" w:pos="9072"/>
      </w:tabs>
    </w:pPr>
  </w:style>
  <w:style w:type="paragraph" w:styleId="Footer">
    <w:name w:val="footer"/>
    <w:basedOn w:val="Normal"/>
    <w:link w:val="FooterChar"/>
    <w:uiPriority w:val="99"/>
    <w:rsid w:val="00891E0F"/>
    <w:pPr>
      <w:tabs>
        <w:tab w:val="center" w:pos="4536"/>
        <w:tab w:val="right" w:pos="9072"/>
      </w:tabs>
    </w:pPr>
  </w:style>
  <w:style w:type="character" w:styleId="PageNumber">
    <w:name w:val="page number"/>
    <w:basedOn w:val="DefaultParagraphFont"/>
    <w:rsid w:val="00891E0F"/>
  </w:style>
  <w:style w:type="character" w:customStyle="1" w:styleId="Heading1Char">
    <w:name w:val="Heading 1 Char"/>
    <w:link w:val="Heading1"/>
    <w:rsid w:val="00295752"/>
    <w:rPr>
      <w:rFonts w:ascii="Verdana" w:hAnsi="Verdana" w:cs="Arial"/>
      <w:bCs/>
      <w:i/>
      <w:smallCaps/>
      <w:kern w:val="28"/>
      <w:sz w:val="24"/>
      <w:lang w:val="en-SE" w:eastAsia="en-US"/>
    </w:rPr>
  </w:style>
  <w:style w:type="character" w:customStyle="1" w:styleId="Heading2Char">
    <w:name w:val="Heading 2 Char"/>
    <w:link w:val="Heading2"/>
    <w:rsid w:val="00212B1A"/>
    <w:rPr>
      <w:rFonts w:ascii="Verdana" w:hAnsi="Verdana" w:cs="Verdana"/>
      <w:smallCaps/>
      <w:sz w:val="24"/>
      <w:szCs w:val="24"/>
      <w:lang w:val="en-SE" w:eastAsia="en-US"/>
    </w:rPr>
  </w:style>
  <w:style w:type="character" w:customStyle="1" w:styleId="Heading3Char">
    <w:name w:val="Heading 3 Char"/>
    <w:link w:val="Heading3"/>
    <w:rsid w:val="000358FF"/>
    <w:rPr>
      <w:rFonts w:ascii="Verdana" w:hAnsi="Verdana" w:cs="MS Sans Serif"/>
      <w:bCs/>
      <w:smallCaps/>
      <w:color w:val="000000"/>
      <w:sz w:val="22"/>
      <w:szCs w:val="24"/>
      <w:lang w:val="en-SE" w:eastAsia="en-US"/>
    </w:rPr>
  </w:style>
  <w:style w:type="paragraph" w:styleId="TOC2">
    <w:name w:val="toc 2"/>
    <w:basedOn w:val="Normal"/>
    <w:next w:val="Normal"/>
    <w:autoRedefine/>
    <w:uiPriority w:val="39"/>
    <w:qFormat/>
    <w:rsid w:val="00611AAB"/>
    <w:pPr>
      <w:spacing w:after="0"/>
      <w:ind w:left="180"/>
    </w:pPr>
    <w:rPr>
      <w:rFonts w:asciiTheme="minorHAnsi" w:hAnsiTheme="minorHAnsi" w:cstheme="minorHAnsi"/>
      <w:bCs w:val="0"/>
      <w:smallCaps/>
      <w:sz w:val="20"/>
    </w:rPr>
  </w:style>
  <w:style w:type="paragraph" w:styleId="TOC1">
    <w:name w:val="toc 1"/>
    <w:basedOn w:val="Normal"/>
    <w:next w:val="Normal"/>
    <w:autoRedefine/>
    <w:uiPriority w:val="39"/>
    <w:qFormat/>
    <w:rsid w:val="00001867"/>
    <w:pPr>
      <w:spacing w:before="120"/>
    </w:pPr>
    <w:rPr>
      <w:rFonts w:asciiTheme="minorHAnsi" w:hAnsiTheme="minorHAnsi" w:cstheme="minorHAnsi"/>
      <w:b/>
      <w:caps/>
      <w:sz w:val="20"/>
    </w:rPr>
  </w:style>
  <w:style w:type="paragraph" w:styleId="TOC3">
    <w:name w:val="toc 3"/>
    <w:basedOn w:val="Normal"/>
    <w:next w:val="Normal"/>
    <w:autoRedefine/>
    <w:uiPriority w:val="39"/>
    <w:qFormat/>
    <w:rsid w:val="00FB01CC"/>
    <w:pPr>
      <w:spacing w:after="0"/>
      <w:ind w:left="360"/>
    </w:pPr>
    <w:rPr>
      <w:rFonts w:asciiTheme="minorHAnsi" w:hAnsiTheme="minorHAnsi" w:cstheme="minorHAnsi"/>
      <w:bCs w:val="0"/>
      <w:i/>
      <w:iCs/>
      <w:sz w:val="20"/>
    </w:rPr>
  </w:style>
  <w:style w:type="character" w:customStyle="1" w:styleId="NormalWebChar">
    <w:name w:val="Normal (Web) Char"/>
    <w:link w:val="NormalWeb"/>
    <w:uiPriority w:val="99"/>
    <w:rsid w:val="00E61A6A"/>
    <w:rPr>
      <w:rFonts w:ascii="Verdana" w:hAnsi="Verdana"/>
      <w:color w:val="000040"/>
      <w:szCs w:val="24"/>
      <w:lang w:val="en-GB" w:eastAsia="en-GB"/>
    </w:rPr>
  </w:style>
  <w:style w:type="paragraph" w:styleId="Title">
    <w:name w:val="Title"/>
    <w:basedOn w:val="Normal"/>
    <w:next w:val="Normal"/>
    <w:link w:val="TitleChar"/>
    <w:qFormat/>
    <w:rsid w:val="00000E4D"/>
    <w:pPr>
      <w:spacing w:before="240" w:after="60"/>
      <w:jc w:val="center"/>
      <w:outlineLvl w:val="0"/>
    </w:pPr>
    <w:rPr>
      <w:rFonts w:ascii="Verdana Pro Semibold" w:hAnsi="Verdana Pro Semibold"/>
      <w:b/>
      <w:bCs w:val="0"/>
      <w:kern w:val="28"/>
      <w:sz w:val="32"/>
      <w:szCs w:val="32"/>
    </w:rPr>
  </w:style>
  <w:style w:type="character" w:customStyle="1" w:styleId="TitleChar">
    <w:name w:val="Title Char"/>
    <w:link w:val="Title"/>
    <w:rsid w:val="00000E4D"/>
    <w:rPr>
      <w:rFonts w:ascii="Verdana Pro Semibold" w:hAnsi="Verdana Pro Semibold" w:cs="Verdana"/>
      <w:b/>
      <w:color w:val="000000"/>
      <w:kern w:val="28"/>
      <w:sz w:val="32"/>
      <w:szCs w:val="32"/>
      <w:lang w:val="en-US" w:eastAsia="en-US"/>
    </w:rPr>
  </w:style>
  <w:style w:type="character" w:styleId="Strong">
    <w:name w:val="Strong"/>
    <w:uiPriority w:val="22"/>
    <w:qFormat/>
    <w:rsid w:val="005D73B3"/>
    <w:rPr>
      <w:b/>
      <w:bCs/>
    </w:rPr>
  </w:style>
  <w:style w:type="character" w:styleId="Emphasis">
    <w:name w:val="Emphasis"/>
    <w:uiPriority w:val="20"/>
    <w:qFormat/>
    <w:rsid w:val="005D73B3"/>
    <w:rPr>
      <w:i/>
      <w:iCs/>
    </w:rPr>
  </w:style>
  <w:style w:type="character" w:customStyle="1" w:styleId="Heading4Char">
    <w:name w:val="Heading 4 Char"/>
    <w:link w:val="Heading4"/>
    <w:rsid w:val="00AD1F5D"/>
    <w:rPr>
      <w:rFonts w:ascii="Verdana" w:hAnsi="Verdana" w:cs="Verdana"/>
      <w:bCs/>
      <w:smallCaps/>
      <w:color w:val="000000"/>
      <w:szCs w:val="24"/>
      <w:lang w:val="en-SE" w:eastAsia="en-US"/>
    </w:rPr>
  </w:style>
  <w:style w:type="character" w:customStyle="1" w:styleId="Heading5Char">
    <w:name w:val="Heading 5 Char"/>
    <w:link w:val="Heading5"/>
    <w:rsid w:val="005D73B3"/>
    <w:rPr>
      <w:rFonts w:ascii="Verdana" w:hAnsi="Verdana" w:cs="Verdana"/>
      <w:iCs/>
      <w:smallCaps/>
      <w:color w:val="000000"/>
      <w:sz w:val="18"/>
      <w:szCs w:val="26"/>
      <w:lang w:val="en-SE" w:eastAsia="en-US"/>
    </w:rPr>
  </w:style>
  <w:style w:type="character" w:customStyle="1" w:styleId="Heading6Char">
    <w:name w:val="Heading 6 Char"/>
    <w:link w:val="Heading6"/>
    <w:rsid w:val="005D73B3"/>
    <w:rPr>
      <w:rFonts w:cs="Verdana"/>
      <w:b/>
      <w:color w:val="000000"/>
      <w:sz w:val="18"/>
      <w:szCs w:val="22"/>
      <w:lang w:val="en-SE" w:eastAsia="en-US"/>
    </w:rPr>
  </w:style>
  <w:style w:type="character" w:customStyle="1" w:styleId="Heading7Char">
    <w:name w:val="Heading 7 Char"/>
    <w:link w:val="Heading7"/>
    <w:rsid w:val="005D73B3"/>
    <w:rPr>
      <w:rFonts w:cs="Verdana"/>
      <w:bCs/>
      <w:color w:val="000000"/>
      <w:sz w:val="24"/>
      <w:szCs w:val="24"/>
      <w:lang w:val="en-SE" w:eastAsia="en-US"/>
    </w:rPr>
  </w:style>
  <w:style w:type="character" w:customStyle="1" w:styleId="Heading8Char">
    <w:name w:val="Heading 8 Char"/>
    <w:link w:val="Heading8"/>
    <w:rsid w:val="005D73B3"/>
    <w:rPr>
      <w:rFonts w:cs="Verdana"/>
      <w:bCs/>
      <w:i/>
      <w:iCs/>
      <w:color w:val="000000"/>
      <w:sz w:val="24"/>
      <w:szCs w:val="24"/>
      <w:lang w:val="en-SE" w:eastAsia="en-US"/>
    </w:rPr>
  </w:style>
  <w:style w:type="character" w:customStyle="1" w:styleId="Heading9Char">
    <w:name w:val="Heading 9 Char"/>
    <w:link w:val="Heading9"/>
    <w:rsid w:val="005D73B3"/>
    <w:rPr>
      <w:rFonts w:ascii="Arial" w:hAnsi="Arial" w:cs="Arial"/>
      <w:bCs/>
      <w:color w:val="000000"/>
      <w:sz w:val="18"/>
      <w:szCs w:val="22"/>
      <w:lang w:val="en-SE" w:eastAsia="en-US"/>
    </w:rPr>
  </w:style>
  <w:style w:type="paragraph" w:styleId="Subtitle">
    <w:name w:val="Subtitle"/>
    <w:basedOn w:val="Normal"/>
    <w:next w:val="Normal"/>
    <w:link w:val="SubtitleChar"/>
    <w:qFormat/>
    <w:rsid w:val="005D73B3"/>
    <w:pPr>
      <w:numPr>
        <w:ilvl w:val="1"/>
      </w:numPr>
      <w:ind w:left="360"/>
    </w:pPr>
    <w:rPr>
      <w:rFonts w:ascii="Cambria" w:hAnsi="Cambria"/>
      <w:i/>
      <w:iCs/>
      <w:color w:val="4F81BD"/>
      <w:spacing w:val="15"/>
      <w:sz w:val="24"/>
      <w:szCs w:val="24"/>
    </w:rPr>
  </w:style>
  <w:style w:type="character" w:customStyle="1" w:styleId="SubtitleChar">
    <w:name w:val="Subtitle Char"/>
    <w:link w:val="Subtitle"/>
    <w:rsid w:val="005D73B3"/>
    <w:rPr>
      <w:rFonts w:ascii="Cambria" w:eastAsia="Times New Roman" w:hAnsi="Cambria" w:cs="Times New Roman"/>
      <w:i/>
      <w:iCs/>
      <w:color w:val="4F81BD"/>
      <w:spacing w:val="15"/>
      <w:sz w:val="24"/>
      <w:szCs w:val="24"/>
      <w:lang w:val="en-US" w:eastAsia="en-GB"/>
    </w:rPr>
  </w:style>
  <w:style w:type="paragraph" w:styleId="NoSpacing">
    <w:name w:val="No Spacing"/>
    <w:basedOn w:val="Normal"/>
    <w:uiPriority w:val="1"/>
    <w:qFormat/>
    <w:rsid w:val="005D73B3"/>
  </w:style>
  <w:style w:type="paragraph" w:styleId="ListParagraph">
    <w:name w:val="List Paragraph"/>
    <w:basedOn w:val="Normal"/>
    <w:autoRedefine/>
    <w:uiPriority w:val="34"/>
    <w:qFormat/>
    <w:rsid w:val="005011B0"/>
    <w:pPr>
      <w:numPr>
        <w:numId w:val="2"/>
      </w:numPr>
    </w:pPr>
  </w:style>
  <w:style w:type="paragraph" w:styleId="Quote">
    <w:name w:val="Quote"/>
    <w:basedOn w:val="Normal"/>
    <w:next w:val="Normal"/>
    <w:link w:val="QuoteChar"/>
    <w:uiPriority w:val="29"/>
    <w:qFormat/>
    <w:rsid w:val="005D73B3"/>
    <w:rPr>
      <w:i/>
      <w:iCs/>
    </w:rPr>
  </w:style>
  <w:style w:type="character" w:customStyle="1" w:styleId="QuoteChar">
    <w:name w:val="Quote Char"/>
    <w:link w:val="Quote"/>
    <w:uiPriority w:val="29"/>
    <w:rsid w:val="005D73B3"/>
    <w:rPr>
      <w:rFonts w:ascii="Verdana" w:hAnsi="Verdana"/>
      <w:i/>
      <w:iCs/>
      <w:color w:val="000000"/>
      <w:sz w:val="17"/>
      <w:szCs w:val="17"/>
      <w:lang w:val="en-US" w:eastAsia="en-GB"/>
    </w:rPr>
  </w:style>
  <w:style w:type="paragraph" w:styleId="IntenseQuote">
    <w:name w:val="Intense Quote"/>
    <w:basedOn w:val="Normal"/>
    <w:next w:val="Normal"/>
    <w:link w:val="IntenseQuoteChar"/>
    <w:uiPriority w:val="30"/>
    <w:qFormat/>
    <w:rsid w:val="005D73B3"/>
    <w:pPr>
      <w:pBdr>
        <w:bottom w:val="single" w:sz="4" w:space="4" w:color="4F81BD"/>
      </w:pBdr>
      <w:spacing w:before="200" w:after="280"/>
      <w:ind w:left="936" w:right="936"/>
    </w:pPr>
    <w:rPr>
      <w:b/>
      <w:bCs w:val="0"/>
      <w:i/>
      <w:iCs/>
      <w:color w:val="4F81BD"/>
    </w:rPr>
  </w:style>
  <w:style w:type="character" w:customStyle="1" w:styleId="IntenseQuoteChar">
    <w:name w:val="Intense Quote Char"/>
    <w:link w:val="IntenseQuote"/>
    <w:uiPriority w:val="30"/>
    <w:rsid w:val="005D73B3"/>
    <w:rPr>
      <w:rFonts w:ascii="Verdana" w:hAnsi="Verdana"/>
      <w:b/>
      <w:bCs/>
      <w:i/>
      <w:iCs/>
      <w:color w:val="4F81BD"/>
      <w:sz w:val="17"/>
      <w:szCs w:val="17"/>
      <w:lang w:val="en-US" w:eastAsia="en-GB"/>
    </w:rPr>
  </w:style>
  <w:style w:type="character" w:styleId="SubtleEmphasis">
    <w:name w:val="Subtle Emphasis"/>
    <w:uiPriority w:val="19"/>
    <w:qFormat/>
    <w:rsid w:val="005D73B3"/>
    <w:rPr>
      <w:i/>
      <w:iCs/>
      <w:color w:val="808080"/>
    </w:rPr>
  </w:style>
  <w:style w:type="character" w:styleId="IntenseEmphasis">
    <w:name w:val="Intense Emphasis"/>
    <w:uiPriority w:val="21"/>
    <w:qFormat/>
    <w:rsid w:val="005D73B3"/>
    <w:rPr>
      <w:b/>
      <w:bCs/>
      <w:i/>
      <w:iCs/>
      <w:color w:val="4F81BD"/>
    </w:rPr>
  </w:style>
  <w:style w:type="character" w:styleId="SubtleReference">
    <w:name w:val="Subtle Reference"/>
    <w:uiPriority w:val="31"/>
    <w:qFormat/>
    <w:rsid w:val="005D73B3"/>
    <w:rPr>
      <w:smallCaps/>
      <w:color w:val="C0504D"/>
      <w:u w:val="single"/>
    </w:rPr>
  </w:style>
  <w:style w:type="character" w:styleId="IntenseReference">
    <w:name w:val="Intense Reference"/>
    <w:uiPriority w:val="32"/>
    <w:qFormat/>
    <w:rsid w:val="005D73B3"/>
    <w:rPr>
      <w:b/>
      <w:bCs/>
      <w:smallCaps/>
      <w:color w:val="C0504D"/>
      <w:spacing w:val="5"/>
      <w:u w:val="single"/>
    </w:rPr>
  </w:style>
  <w:style w:type="character" w:styleId="BookTitle">
    <w:name w:val="Book Title"/>
    <w:uiPriority w:val="33"/>
    <w:qFormat/>
    <w:rsid w:val="005D73B3"/>
    <w:rPr>
      <w:b/>
      <w:bCs/>
      <w:smallCaps/>
      <w:spacing w:val="5"/>
    </w:rPr>
  </w:style>
  <w:style w:type="paragraph" w:styleId="TOCHeading">
    <w:name w:val="TOC Heading"/>
    <w:basedOn w:val="Heading1"/>
    <w:next w:val="Normal"/>
    <w:uiPriority w:val="39"/>
    <w:unhideWhenUsed/>
    <w:qFormat/>
    <w:rsid w:val="005D73B3"/>
    <w:pPr>
      <w:keepLines/>
      <w:numPr>
        <w:numId w:val="0"/>
      </w:numPr>
      <w:spacing w:before="480"/>
      <w:outlineLvl w:val="9"/>
    </w:pPr>
    <w:rPr>
      <w:rFonts w:ascii="Cambria" w:hAnsi="Cambria" w:cs="Times New Roman"/>
      <w:b/>
      <w:bCs w:val="0"/>
      <w:smallCaps w:val="0"/>
      <w:color w:val="365F91"/>
      <w:kern w:val="0"/>
      <w:sz w:val="28"/>
      <w:szCs w:val="28"/>
      <w:lang w:eastAsia="en-GB"/>
    </w:rPr>
  </w:style>
  <w:style w:type="paragraph" w:styleId="TOC4">
    <w:name w:val="toc 4"/>
    <w:basedOn w:val="Normal"/>
    <w:next w:val="Normal"/>
    <w:autoRedefine/>
    <w:uiPriority w:val="39"/>
    <w:rsid w:val="00234AEF"/>
    <w:pPr>
      <w:spacing w:after="0"/>
      <w:ind w:left="540"/>
    </w:pPr>
    <w:rPr>
      <w:rFonts w:asciiTheme="minorHAnsi" w:hAnsiTheme="minorHAnsi" w:cstheme="minorHAnsi"/>
      <w:bCs w:val="0"/>
      <w:szCs w:val="18"/>
    </w:rPr>
  </w:style>
  <w:style w:type="paragraph" w:styleId="TOC5">
    <w:name w:val="toc 5"/>
    <w:basedOn w:val="Normal"/>
    <w:next w:val="Normal"/>
    <w:autoRedefine/>
    <w:uiPriority w:val="39"/>
    <w:rsid w:val="00234AEF"/>
    <w:pPr>
      <w:spacing w:after="0"/>
      <w:ind w:left="720"/>
    </w:pPr>
    <w:rPr>
      <w:rFonts w:asciiTheme="minorHAnsi" w:hAnsiTheme="minorHAnsi" w:cstheme="minorHAnsi"/>
      <w:bCs w:val="0"/>
      <w:szCs w:val="18"/>
    </w:rPr>
  </w:style>
  <w:style w:type="paragraph" w:styleId="TOC6">
    <w:name w:val="toc 6"/>
    <w:basedOn w:val="Normal"/>
    <w:next w:val="Normal"/>
    <w:autoRedefine/>
    <w:rsid w:val="00234AEF"/>
    <w:pPr>
      <w:spacing w:after="0"/>
      <w:ind w:left="900"/>
    </w:pPr>
    <w:rPr>
      <w:rFonts w:asciiTheme="minorHAnsi" w:hAnsiTheme="minorHAnsi" w:cstheme="minorHAnsi"/>
      <w:bCs w:val="0"/>
      <w:szCs w:val="18"/>
    </w:rPr>
  </w:style>
  <w:style w:type="paragraph" w:styleId="TOC7">
    <w:name w:val="toc 7"/>
    <w:basedOn w:val="Normal"/>
    <w:next w:val="Normal"/>
    <w:autoRedefine/>
    <w:rsid w:val="00234AEF"/>
    <w:pPr>
      <w:spacing w:after="0"/>
      <w:ind w:left="1080"/>
    </w:pPr>
    <w:rPr>
      <w:rFonts w:asciiTheme="minorHAnsi" w:hAnsiTheme="minorHAnsi" w:cstheme="minorHAnsi"/>
      <w:bCs w:val="0"/>
      <w:szCs w:val="18"/>
    </w:rPr>
  </w:style>
  <w:style w:type="paragraph" w:styleId="TOC8">
    <w:name w:val="toc 8"/>
    <w:basedOn w:val="Normal"/>
    <w:next w:val="Normal"/>
    <w:autoRedefine/>
    <w:rsid w:val="00234AEF"/>
    <w:pPr>
      <w:spacing w:after="0"/>
      <w:ind w:left="1260"/>
    </w:pPr>
    <w:rPr>
      <w:rFonts w:asciiTheme="minorHAnsi" w:hAnsiTheme="minorHAnsi" w:cstheme="minorHAnsi"/>
      <w:bCs w:val="0"/>
      <w:szCs w:val="18"/>
    </w:rPr>
  </w:style>
  <w:style w:type="paragraph" w:styleId="TOC9">
    <w:name w:val="toc 9"/>
    <w:basedOn w:val="Normal"/>
    <w:next w:val="Normal"/>
    <w:autoRedefine/>
    <w:rsid w:val="00234AEF"/>
    <w:pPr>
      <w:spacing w:after="0"/>
      <w:ind w:left="1440"/>
    </w:pPr>
    <w:rPr>
      <w:rFonts w:asciiTheme="minorHAnsi" w:hAnsiTheme="minorHAnsi" w:cstheme="minorHAnsi"/>
      <w:bCs w:val="0"/>
      <w:szCs w:val="18"/>
    </w:rPr>
  </w:style>
  <w:style w:type="paragraph" w:styleId="CommentText">
    <w:name w:val="annotation text"/>
    <w:basedOn w:val="Normal"/>
    <w:link w:val="CommentTextChar"/>
    <w:uiPriority w:val="99"/>
    <w:unhideWhenUsed/>
    <w:rsid w:val="003E5255"/>
    <w:pPr>
      <w:spacing w:after="200"/>
    </w:pPr>
    <w:rPr>
      <w:rFonts w:ascii="Calibri" w:eastAsia="Calibri" w:hAnsi="Calibri"/>
    </w:rPr>
  </w:style>
  <w:style w:type="character" w:customStyle="1" w:styleId="CommentTextChar">
    <w:name w:val="Comment Text Char"/>
    <w:link w:val="CommentText"/>
    <w:uiPriority w:val="99"/>
    <w:rsid w:val="003E5255"/>
    <w:rPr>
      <w:rFonts w:ascii="Calibri" w:eastAsia="Calibri" w:hAnsi="Calibri" w:cs="Times New Roman"/>
      <w:lang w:val="en-US" w:eastAsia="en-US"/>
    </w:rPr>
  </w:style>
  <w:style w:type="character" w:customStyle="1" w:styleId="style201">
    <w:name w:val="style201"/>
    <w:rsid w:val="00261916"/>
    <w:rPr>
      <w:sz w:val="15"/>
      <w:szCs w:val="15"/>
    </w:rPr>
  </w:style>
  <w:style w:type="paragraph" w:customStyle="1" w:styleId="Default">
    <w:name w:val="Default"/>
    <w:rsid w:val="00A8220C"/>
    <w:pPr>
      <w:autoSpaceDE w:val="0"/>
      <w:autoSpaceDN w:val="0"/>
      <w:adjustRightInd w:val="0"/>
    </w:pPr>
    <w:rPr>
      <w:rFonts w:ascii="Verdana" w:hAnsi="Verdana" w:cs="Verdana"/>
      <w:color w:val="000000"/>
      <w:sz w:val="17"/>
      <w:szCs w:val="24"/>
    </w:rPr>
  </w:style>
  <w:style w:type="table" w:customStyle="1" w:styleId="PlainTable31">
    <w:name w:val="Plain Table 31"/>
    <w:basedOn w:val="TableNormal"/>
    <w:uiPriority w:val="43"/>
    <w:rsid w:val="00950D42"/>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950D42"/>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CommentReference">
    <w:name w:val="annotation reference"/>
    <w:basedOn w:val="DefaultParagraphFont"/>
    <w:semiHidden/>
    <w:unhideWhenUsed/>
    <w:rsid w:val="006B3984"/>
    <w:rPr>
      <w:sz w:val="16"/>
      <w:szCs w:val="16"/>
    </w:rPr>
  </w:style>
  <w:style w:type="paragraph" w:styleId="CommentSubject">
    <w:name w:val="annotation subject"/>
    <w:basedOn w:val="CommentText"/>
    <w:next w:val="CommentText"/>
    <w:link w:val="CommentSubjectChar"/>
    <w:semiHidden/>
    <w:unhideWhenUsed/>
    <w:rsid w:val="006B3984"/>
    <w:pPr>
      <w:spacing w:after="0"/>
    </w:pPr>
    <w:rPr>
      <w:rFonts w:ascii="Verdana" w:eastAsia="Times New Roman" w:hAnsi="Verdana"/>
      <w:b/>
      <w:lang w:eastAsia="sv-SE"/>
    </w:rPr>
  </w:style>
  <w:style w:type="character" w:customStyle="1" w:styleId="CommentSubjectChar">
    <w:name w:val="Comment Subject Char"/>
    <w:basedOn w:val="CommentTextChar"/>
    <w:link w:val="CommentSubject"/>
    <w:semiHidden/>
    <w:rsid w:val="006B3984"/>
    <w:rPr>
      <w:rFonts w:ascii="Verdana" w:eastAsia="Calibri" w:hAnsi="Verdana" w:cs="Verdana"/>
      <w:b/>
      <w:bCs/>
      <w:color w:val="000000"/>
      <w:lang w:val="en-US" w:eastAsia="en-US"/>
    </w:rPr>
  </w:style>
  <w:style w:type="table" w:customStyle="1" w:styleId="TableGrid1">
    <w:name w:val="Table Grid1"/>
    <w:basedOn w:val="TableNormal"/>
    <w:next w:val="TableGrid"/>
    <w:uiPriority w:val="39"/>
    <w:rsid w:val="00723197"/>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basedOn w:val="DefaultParagraphFont"/>
    <w:link w:val="Footer"/>
    <w:uiPriority w:val="99"/>
    <w:rsid w:val="00191427"/>
    <w:rPr>
      <w:rFonts w:ascii="Verdana" w:hAnsi="Verdana" w:cs="Verdana"/>
      <w:bCs/>
      <w:color w:val="000000"/>
      <w:sz w:val="17"/>
      <w:szCs w:val="17"/>
      <w:lang w:val="en-US"/>
    </w:rPr>
  </w:style>
  <w:style w:type="character" w:styleId="FollowedHyperlink">
    <w:name w:val="FollowedHyperlink"/>
    <w:basedOn w:val="DefaultParagraphFont"/>
    <w:semiHidden/>
    <w:unhideWhenUsed/>
    <w:rsid w:val="0094319E"/>
    <w:rPr>
      <w:color w:val="800080" w:themeColor="followedHyperlink"/>
      <w:u w:val="single"/>
    </w:rPr>
  </w:style>
  <w:style w:type="paragraph" w:styleId="List">
    <w:name w:val="List"/>
    <w:basedOn w:val="Normal"/>
    <w:autoRedefine/>
    <w:uiPriority w:val="99"/>
    <w:unhideWhenUsed/>
    <w:qFormat/>
    <w:rsid w:val="00AD1F5D"/>
    <w:pPr>
      <w:widowControl w:val="0"/>
      <w:numPr>
        <w:numId w:val="3"/>
      </w:numPr>
      <w:autoSpaceDE/>
      <w:autoSpaceDN/>
      <w:adjustRightInd/>
      <w:spacing w:before="120" w:line="240" w:lineRule="atLeast"/>
    </w:pPr>
    <w:rPr>
      <w:rFonts w:cs="Times New Roman"/>
      <w:bCs w:val="0"/>
      <w:color w:val="auto"/>
      <w:szCs w:val="17"/>
      <w:lang w:eastAsia="sv-SE"/>
    </w:rPr>
  </w:style>
  <w:style w:type="paragraph" w:customStyle="1" w:styleId="Listindent">
    <w:name w:val="List + indent"/>
    <w:basedOn w:val="List"/>
    <w:link w:val="ListindentChar"/>
    <w:uiPriority w:val="99"/>
    <w:rsid w:val="001B17CE"/>
    <w:pPr>
      <w:numPr>
        <w:numId w:val="4"/>
      </w:numPr>
    </w:pPr>
  </w:style>
  <w:style w:type="character" w:customStyle="1" w:styleId="ListindentChar">
    <w:name w:val="List + indent Char"/>
    <w:basedOn w:val="DefaultParagraphFont"/>
    <w:link w:val="Listindent"/>
    <w:uiPriority w:val="99"/>
    <w:rsid w:val="001B17CE"/>
    <w:rPr>
      <w:rFonts w:ascii="Verdana" w:hAnsi="Verdana"/>
      <w:sz w:val="18"/>
      <w:szCs w:val="17"/>
      <w:lang w:val="en-SE"/>
    </w:rPr>
  </w:style>
  <w:style w:type="paragraph" w:customStyle="1" w:styleId="Listwithoutnumber">
    <w:name w:val="List without number"/>
    <w:basedOn w:val="List"/>
    <w:autoRedefine/>
    <w:qFormat/>
    <w:rsid w:val="00701C8A"/>
    <w:pPr>
      <w:numPr>
        <w:numId w:val="0"/>
      </w:numPr>
      <w:ind w:left="284"/>
    </w:pPr>
  </w:style>
  <w:style w:type="paragraph" w:styleId="ListBullet2">
    <w:name w:val="List Bullet 2"/>
    <w:aliases w:val="Bullet + indent"/>
    <w:basedOn w:val="Normal"/>
    <w:unhideWhenUsed/>
    <w:rsid w:val="001B17CE"/>
    <w:pPr>
      <w:numPr>
        <w:numId w:val="8"/>
      </w:numPr>
      <w:autoSpaceDE/>
      <w:autoSpaceDN/>
      <w:adjustRightInd/>
      <w:spacing w:before="120"/>
      <w:contextualSpacing/>
    </w:pPr>
    <w:rPr>
      <w:rFonts w:cs="Times New Roman"/>
      <w:bCs w:val="0"/>
      <w:color w:val="auto"/>
    </w:rPr>
  </w:style>
  <w:style w:type="paragraph" w:styleId="List2">
    <w:name w:val="List 2"/>
    <w:basedOn w:val="Normal"/>
    <w:unhideWhenUsed/>
    <w:rsid w:val="001B17CE"/>
    <w:pPr>
      <w:autoSpaceDE/>
      <w:autoSpaceDN/>
      <w:adjustRightInd/>
      <w:spacing w:before="120"/>
      <w:ind w:left="566" w:hanging="283"/>
      <w:contextualSpacing/>
    </w:pPr>
    <w:rPr>
      <w:rFonts w:cs="Times New Roman"/>
      <w:bCs w:val="0"/>
      <w:color w:val="auto"/>
    </w:rPr>
  </w:style>
  <w:style w:type="character" w:styleId="UnresolvedMention">
    <w:name w:val="Unresolved Mention"/>
    <w:basedOn w:val="DefaultParagraphFont"/>
    <w:uiPriority w:val="99"/>
    <w:semiHidden/>
    <w:unhideWhenUsed/>
    <w:rsid w:val="004D75A9"/>
    <w:rPr>
      <w:color w:val="605E5C"/>
      <w:shd w:val="clear" w:color="auto" w:fill="E1DFDD"/>
    </w:rPr>
  </w:style>
  <w:style w:type="paragraph" w:styleId="HTMLPreformatted">
    <w:name w:val="HTML Preformatted"/>
    <w:basedOn w:val="Normal"/>
    <w:link w:val="HTMLPreformattedChar"/>
    <w:semiHidden/>
    <w:unhideWhenUsed/>
    <w:rsid w:val="00AC79D1"/>
    <w:pPr>
      <w:spacing w:after="0"/>
    </w:pPr>
    <w:rPr>
      <w:rFonts w:ascii="Consolas" w:hAnsi="Consolas"/>
      <w:sz w:val="20"/>
    </w:rPr>
  </w:style>
  <w:style w:type="character" w:customStyle="1" w:styleId="HTMLPreformattedChar">
    <w:name w:val="HTML Preformatted Char"/>
    <w:basedOn w:val="DefaultParagraphFont"/>
    <w:link w:val="HTMLPreformatted"/>
    <w:semiHidden/>
    <w:rsid w:val="00AC79D1"/>
    <w:rPr>
      <w:rFonts w:ascii="Consolas" w:hAnsi="Consolas" w:cs="Verdana"/>
      <w:bCs/>
      <w:color w:val="000000"/>
      <w:lang w:val="en-US" w:eastAsia="en-US"/>
    </w:rPr>
  </w:style>
  <w:style w:type="paragraph" w:customStyle="1" w:styleId="Listwithoutbullet">
    <w:name w:val="List without bullet"/>
    <w:basedOn w:val="ListParagraph"/>
    <w:autoRedefine/>
    <w:qFormat/>
    <w:rsid w:val="00C43E03"/>
    <w:pPr>
      <w:numPr>
        <w:numId w:val="0"/>
      </w:numPr>
      <w:spacing w:before="120"/>
      <w:ind w:left="737"/>
      <w:contextualSpacing/>
    </w:pPr>
    <w:rPr>
      <w:rFonts w:cs="Times New Roman"/>
      <w:bCs w:val="0"/>
      <w:noProof/>
      <w:color w:val="auto"/>
      <w:sz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5226646">
      <w:bodyDiv w:val="1"/>
      <w:marLeft w:val="0"/>
      <w:marRight w:val="0"/>
      <w:marTop w:val="0"/>
      <w:marBottom w:val="0"/>
      <w:divBdr>
        <w:top w:val="none" w:sz="0" w:space="0" w:color="auto"/>
        <w:left w:val="none" w:sz="0" w:space="0" w:color="auto"/>
        <w:bottom w:val="none" w:sz="0" w:space="0" w:color="auto"/>
        <w:right w:val="none" w:sz="0" w:space="0" w:color="auto"/>
      </w:divBdr>
    </w:div>
    <w:div w:id="516966368">
      <w:bodyDiv w:val="1"/>
      <w:marLeft w:val="0"/>
      <w:marRight w:val="0"/>
      <w:marTop w:val="0"/>
      <w:marBottom w:val="0"/>
      <w:divBdr>
        <w:top w:val="none" w:sz="0" w:space="0" w:color="auto"/>
        <w:left w:val="none" w:sz="0" w:space="0" w:color="auto"/>
        <w:bottom w:val="none" w:sz="0" w:space="0" w:color="auto"/>
        <w:right w:val="none" w:sz="0" w:space="0" w:color="auto"/>
      </w:divBdr>
      <w:divsChild>
        <w:div w:id="822040558">
          <w:marLeft w:val="0"/>
          <w:marRight w:val="0"/>
          <w:marTop w:val="0"/>
          <w:marBottom w:val="0"/>
          <w:divBdr>
            <w:top w:val="none" w:sz="0" w:space="0" w:color="auto"/>
            <w:left w:val="none" w:sz="0" w:space="0" w:color="auto"/>
            <w:bottom w:val="none" w:sz="0" w:space="0" w:color="auto"/>
            <w:right w:val="none" w:sz="0" w:space="0" w:color="auto"/>
          </w:divBdr>
        </w:div>
        <w:div w:id="1312711134">
          <w:marLeft w:val="0"/>
          <w:marRight w:val="0"/>
          <w:marTop w:val="0"/>
          <w:marBottom w:val="0"/>
          <w:divBdr>
            <w:top w:val="none" w:sz="0" w:space="0" w:color="auto"/>
            <w:left w:val="none" w:sz="0" w:space="0" w:color="auto"/>
            <w:bottom w:val="none" w:sz="0" w:space="0" w:color="auto"/>
            <w:right w:val="none" w:sz="0" w:space="0" w:color="auto"/>
          </w:divBdr>
        </w:div>
        <w:div w:id="1842744229">
          <w:marLeft w:val="0"/>
          <w:marRight w:val="0"/>
          <w:marTop w:val="0"/>
          <w:marBottom w:val="0"/>
          <w:divBdr>
            <w:top w:val="none" w:sz="0" w:space="0" w:color="auto"/>
            <w:left w:val="none" w:sz="0" w:space="0" w:color="auto"/>
            <w:bottom w:val="none" w:sz="0" w:space="0" w:color="auto"/>
            <w:right w:val="none" w:sz="0" w:space="0" w:color="auto"/>
          </w:divBdr>
        </w:div>
      </w:divsChild>
    </w:div>
    <w:div w:id="1069303709">
      <w:bodyDiv w:val="1"/>
      <w:marLeft w:val="0"/>
      <w:marRight w:val="0"/>
      <w:marTop w:val="0"/>
      <w:marBottom w:val="0"/>
      <w:divBdr>
        <w:top w:val="none" w:sz="0" w:space="0" w:color="auto"/>
        <w:left w:val="none" w:sz="0" w:space="0" w:color="auto"/>
        <w:bottom w:val="none" w:sz="0" w:space="0" w:color="auto"/>
        <w:right w:val="none" w:sz="0" w:space="0" w:color="auto"/>
      </w:divBdr>
    </w:div>
    <w:div w:id="1271280644">
      <w:bodyDiv w:val="1"/>
      <w:marLeft w:val="0"/>
      <w:marRight w:val="0"/>
      <w:marTop w:val="0"/>
      <w:marBottom w:val="0"/>
      <w:divBdr>
        <w:top w:val="none" w:sz="0" w:space="0" w:color="auto"/>
        <w:left w:val="none" w:sz="0" w:space="0" w:color="auto"/>
        <w:bottom w:val="none" w:sz="0" w:space="0" w:color="auto"/>
        <w:right w:val="none" w:sz="0" w:space="0" w:color="auto"/>
      </w:divBdr>
      <w:divsChild>
        <w:div w:id="252981964">
          <w:marLeft w:val="0"/>
          <w:marRight w:val="0"/>
          <w:marTop w:val="0"/>
          <w:marBottom w:val="0"/>
          <w:divBdr>
            <w:top w:val="none" w:sz="0" w:space="0" w:color="auto"/>
            <w:left w:val="none" w:sz="0" w:space="0" w:color="auto"/>
            <w:bottom w:val="none" w:sz="0" w:space="0" w:color="auto"/>
            <w:right w:val="none" w:sz="0" w:space="0" w:color="auto"/>
          </w:divBdr>
        </w:div>
        <w:div w:id="448747620">
          <w:marLeft w:val="0"/>
          <w:marRight w:val="0"/>
          <w:marTop w:val="0"/>
          <w:marBottom w:val="0"/>
          <w:divBdr>
            <w:top w:val="none" w:sz="0" w:space="0" w:color="auto"/>
            <w:left w:val="none" w:sz="0" w:space="0" w:color="auto"/>
            <w:bottom w:val="none" w:sz="0" w:space="0" w:color="auto"/>
            <w:right w:val="none" w:sz="0" w:space="0" w:color="auto"/>
          </w:divBdr>
        </w:div>
      </w:divsChild>
    </w:div>
    <w:div w:id="1278177903">
      <w:bodyDiv w:val="1"/>
      <w:marLeft w:val="0"/>
      <w:marRight w:val="0"/>
      <w:marTop w:val="0"/>
      <w:marBottom w:val="0"/>
      <w:divBdr>
        <w:top w:val="none" w:sz="0" w:space="0" w:color="auto"/>
        <w:left w:val="none" w:sz="0" w:space="0" w:color="auto"/>
        <w:bottom w:val="none" w:sz="0" w:space="0" w:color="auto"/>
        <w:right w:val="none" w:sz="0" w:space="0" w:color="auto"/>
      </w:divBdr>
    </w:div>
    <w:div w:id="1317152738">
      <w:bodyDiv w:val="1"/>
      <w:marLeft w:val="0"/>
      <w:marRight w:val="0"/>
      <w:marTop w:val="0"/>
      <w:marBottom w:val="0"/>
      <w:divBdr>
        <w:top w:val="none" w:sz="0" w:space="0" w:color="auto"/>
        <w:left w:val="none" w:sz="0" w:space="0" w:color="auto"/>
        <w:bottom w:val="none" w:sz="0" w:space="0" w:color="auto"/>
        <w:right w:val="none" w:sz="0" w:space="0" w:color="auto"/>
      </w:divBdr>
    </w:div>
    <w:div w:id="1495533898">
      <w:bodyDiv w:val="1"/>
      <w:marLeft w:val="0"/>
      <w:marRight w:val="0"/>
      <w:marTop w:val="0"/>
      <w:marBottom w:val="0"/>
      <w:divBdr>
        <w:top w:val="none" w:sz="0" w:space="0" w:color="auto"/>
        <w:left w:val="none" w:sz="0" w:space="0" w:color="auto"/>
        <w:bottom w:val="none" w:sz="0" w:space="0" w:color="auto"/>
        <w:right w:val="none" w:sz="0" w:space="0" w:color="auto"/>
      </w:divBdr>
    </w:div>
    <w:div w:id="1506820049">
      <w:bodyDiv w:val="1"/>
      <w:marLeft w:val="0"/>
      <w:marRight w:val="0"/>
      <w:marTop w:val="0"/>
      <w:marBottom w:val="0"/>
      <w:divBdr>
        <w:top w:val="none" w:sz="0" w:space="0" w:color="auto"/>
        <w:left w:val="none" w:sz="0" w:space="0" w:color="auto"/>
        <w:bottom w:val="none" w:sz="0" w:space="0" w:color="auto"/>
        <w:right w:val="none" w:sz="0" w:space="0" w:color="auto"/>
      </w:divBdr>
    </w:div>
    <w:div w:id="1592622613">
      <w:bodyDiv w:val="1"/>
      <w:marLeft w:val="0"/>
      <w:marRight w:val="0"/>
      <w:marTop w:val="0"/>
      <w:marBottom w:val="0"/>
      <w:divBdr>
        <w:top w:val="none" w:sz="0" w:space="0" w:color="auto"/>
        <w:left w:val="none" w:sz="0" w:space="0" w:color="auto"/>
        <w:bottom w:val="none" w:sz="0" w:space="0" w:color="auto"/>
        <w:right w:val="none" w:sz="0" w:space="0" w:color="auto"/>
      </w:divBdr>
      <w:divsChild>
        <w:div w:id="6178860">
          <w:marLeft w:val="0"/>
          <w:marRight w:val="0"/>
          <w:marTop w:val="0"/>
          <w:marBottom w:val="0"/>
          <w:divBdr>
            <w:top w:val="none" w:sz="0" w:space="0" w:color="auto"/>
            <w:left w:val="none" w:sz="0" w:space="0" w:color="auto"/>
            <w:bottom w:val="none" w:sz="0" w:space="0" w:color="auto"/>
            <w:right w:val="none" w:sz="0" w:space="0" w:color="auto"/>
          </w:divBdr>
          <w:divsChild>
            <w:div w:id="1431463082">
              <w:marLeft w:val="0"/>
              <w:marRight w:val="0"/>
              <w:marTop w:val="0"/>
              <w:marBottom w:val="0"/>
              <w:divBdr>
                <w:top w:val="none" w:sz="0" w:space="0" w:color="auto"/>
                <w:left w:val="none" w:sz="0" w:space="0" w:color="auto"/>
                <w:bottom w:val="none" w:sz="0" w:space="0" w:color="auto"/>
                <w:right w:val="none" w:sz="0" w:space="0" w:color="auto"/>
              </w:divBdr>
              <w:divsChild>
                <w:div w:id="121832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106404">
      <w:bodyDiv w:val="1"/>
      <w:marLeft w:val="0"/>
      <w:marRight w:val="0"/>
      <w:marTop w:val="0"/>
      <w:marBottom w:val="0"/>
      <w:divBdr>
        <w:top w:val="none" w:sz="0" w:space="0" w:color="auto"/>
        <w:left w:val="none" w:sz="0" w:space="0" w:color="auto"/>
        <w:bottom w:val="none" w:sz="0" w:space="0" w:color="auto"/>
        <w:right w:val="none" w:sz="0" w:space="0" w:color="auto"/>
      </w:divBdr>
    </w:div>
    <w:div w:id="1751733959">
      <w:bodyDiv w:val="1"/>
      <w:marLeft w:val="0"/>
      <w:marRight w:val="0"/>
      <w:marTop w:val="0"/>
      <w:marBottom w:val="0"/>
      <w:divBdr>
        <w:top w:val="none" w:sz="0" w:space="0" w:color="auto"/>
        <w:left w:val="none" w:sz="0" w:space="0" w:color="auto"/>
        <w:bottom w:val="none" w:sz="0" w:space="0" w:color="auto"/>
        <w:right w:val="none" w:sz="0" w:space="0" w:color="auto"/>
      </w:divBdr>
    </w:div>
    <w:div w:id="2048598241">
      <w:bodyDiv w:val="1"/>
      <w:marLeft w:val="0"/>
      <w:marRight w:val="0"/>
      <w:marTop w:val="0"/>
      <w:marBottom w:val="0"/>
      <w:divBdr>
        <w:top w:val="none" w:sz="0" w:space="0" w:color="auto"/>
        <w:left w:val="none" w:sz="0" w:space="0" w:color="auto"/>
        <w:bottom w:val="none" w:sz="0" w:space="0" w:color="auto"/>
        <w:right w:val="none" w:sz="0" w:space="0" w:color="auto"/>
      </w:divBdr>
      <w:divsChild>
        <w:div w:id="436144529">
          <w:marLeft w:val="0"/>
          <w:marRight w:val="0"/>
          <w:marTop w:val="0"/>
          <w:marBottom w:val="0"/>
          <w:divBdr>
            <w:top w:val="none" w:sz="0" w:space="0" w:color="auto"/>
            <w:left w:val="none" w:sz="0" w:space="0" w:color="auto"/>
            <w:bottom w:val="none" w:sz="0" w:space="0" w:color="auto"/>
            <w:right w:val="none" w:sz="0" w:space="0" w:color="auto"/>
          </w:divBdr>
          <w:divsChild>
            <w:div w:id="927805851">
              <w:marLeft w:val="0"/>
              <w:marRight w:val="0"/>
              <w:marTop w:val="0"/>
              <w:marBottom w:val="0"/>
              <w:divBdr>
                <w:top w:val="none" w:sz="0" w:space="0" w:color="auto"/>
                <w:left w:val="none" w:sz="0" w:space="0" w:color="auto"/>
                <w:bottom w:val="none" w:sz="0" w:space="0" w:color="auto"/>
                <w:right w:val="none" w:sz="0" w:space="0" w:color="auto"/>
              </w:divBdr>
              <w:divsChild>
                <w:div w:id="1191186391">
                  <w:marLeft w:val="0"/>
                  <w:marRight w:val="0"/>
                  <w:marTop w:val="0"/>
                  <w:marBottom w:val="0"/>
                  <w:divBdr>
                    <w:top w:val="none" w:sz="0" w:space="0" w:color="auto"/>
                    <w:left w:val="none" w:sz="0" w:space="0" w:color="auto"/>
                    <w:bottom w:val="none" w:sz="0" w:space="0" w:color="auto"/>
                    <w:right w:val="none" w:sz="0" w:space="0" w:color="auto"/>
                  </w:divBdr>
                  <w:divsChild>
                    <w:div w:id="152264302">
                      <w:marLeft w:val="0"/>
                      <w:marRight w:val="0"/>
                      <w:marTop w:val="0"/>
                      <w:marBottom w:val="0"/>
                      <w:divBdr>
                        <w:top w:val="none" w:sz="0" w:space="0" w:color="auto"/>
                        <w:left w:val="none" w:sz="0" w:space="0" w:color="auto"/>
                        <w:bottom w:val="none" w:sz="0" w:space="0" w:color="auto"/>
                        <w:right w:val="none" w:sz="0" w:space="0" w:color="auto"/>
                      </w:divBdr>
                      <w:divsChild>
                        <w:div w:id="746532870">
                          <w:marLeft w:val="0"/>
                          <w:marRight w:val="0"/>
                          <w:marTop w:val="0"/>
                          <w:marBottom w:val="0"/>
                          <w:divBdr>
                            <w:top w:val="none" w:sz="0" w:space="0" w:color="auto"/>
                            <w:left w:val="none" w:sz="0" w:space="0" w:color="auto"/>
                            <w:bottom w:val="none" w:sz="0" w:space="0" w:color="auto"/>
                            <w:right w:val="none" w:sz="0" w:space="0" w:color="auto"/>
                          </w:divBdr>
                        </w:div>
                        <w:div w:id="870803854">
                          <w:marLeft w:val="0"/>
                          <w:marRight w:val="0"/>
                          <w:marTop w:val="0"/>
                          <w:marBottom w:val="0"/>
                          <w:divBdr>
                            <w:top w:val="none" w:sz="0" w:space="0" w:color="auto"/>
                            <w:left w:val="none" w:sz="0" w:space="0" w:color="auto"/>
                            <w:bottom w:val="none" w:sz="0" w:space="0" w:color="auto"/>
                            <w:right w:val="none" w:sz="0" w:space="0" w:color="auto"/>
                          </w:divBdr>
                        </w:div>
                        <w:div w:id="1768505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3285600">
      <w:bodyDiv w:val="1"/>
      <w:marLeft w:val="0"/>
      <w:marRight w:val="0"/>
      <w:marTop w:val="0"/>
      <w:marBottom w:val="0"/>
      <w:divBdr>
        <w:top w:val="none" w:sz="0" w:space="0" w:color="auto"/>
        <w:left w:val="none" w:sz="0" w:space="0" w:color="auto"/>
        <w:bottom w:val="none" w:sz="0" w:space="0" w:color="auto"/>
        <w:right w:val="none" w:sz="0" w:space="0" w:color="auto"/>
      </w:divBdr>
    </w:div>
    <w:div w:id="2115244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microsoft.com/office/2007/relationships/hdphoto" Target="media/hdphoto4.wdp"/><Relationship Id="rId42" Type="http://schemas.openxmlformats.org/officeDocument/2006/relationships/image" Target="media/image19.png"/><Relationship Id="rId47" Type="http://schemas.openxmlformats.org/officeDocument/2006/relationships/image" Target="media/image21.png"/><Relationship Id="rId63" Type="http://schemas.microsoft.com/office/2007/relationships/hdphoto" Target="media/hdphoto21.wdp"/><Relationship Id="rId68" Type="http://schemas.microsoft.com/office/2007/relationships/hdphoto" Target="media/hdphoto22.wdp"/><Relationship Id="rId16" Type="http://schemas.openxmlformats.org/officeDocument/2006/relationships/image" Target="media/image6.png"/><Relationship Id="rId11" Type="http://schemas.openxmlformats.org/officeDocument/2006/relationships/image" Target="media/image2.png"/><Relationship Id="rId32" Type="http://schemas.openxmlformats.org/officeDocument/2006/relationships/hyperlink" Target="https://www.kalmstrom.com/Services/Installation-Assistance.htm" TargetMode="External"/><Relationship Id="rId37" Type="http://schemas.openxmlformats.org/officeDocument/2006/relationships/image" Target="media/image16.png"/><Relationship Id="rId53" Type="http://schemas.openxmlformats.org/officeDocument/2006/relationships/image" Target="media/image24.png"/><Relationship Id="rId58" Type="http://schemas.openxmlformats.org/officeDocument/2006/relationships/image" Target="media/image27.png"/><Relationship Id="rId74" Type="http://schemas.openxmlformats.org/officeDocument/2006/relationships/hyperlink" Target="http://www.kalmstrom.com/Tips/" TargetMode="External"/><Relationship Id="rId79" Type="http://schemas.openxmlformats.org/officeDocument/2006/relationships/header" Target="header3.xml"/><Relationship Id="rId5" Type="http://schemas.openxmlformats.org/officeDocument/2006/relationships/numbering" Target="numbering.xml"/><Relationship Id="rId61" Type="http://schemas.microsoft.com/office/2007/relationships/hdphoto" Target="media/hdphoto20.wdp"/><Relationship Id="rId82" Type="http://schemas.openxmlformats.org/officeDocument/2006/relationships/theme" Target="theme/theme1.xml"/><Relationship Id="rId19" Type="http://schemas.microsoft.com/office/2007/relationships/hdphoto" Target="media/hdphoto3.wdp"/><Relationship Id="rId14" Type="http://schemas.openxmlformats.org/officeDocument/2006/relationships/image" Target="media/image4.png"/><Relationship Id="rId22" Type="http://schemas.openxmlformats.org/officeDocument/2006/relationships/image" Target="media/image9.png"/><Relationship Id="rId27" Type="http://schemas.microsoft.com/office/2007/relationships/hdphoto" Target="media/hdphoto6.wdp"/><Relationship Id="rId30" Type="http://schemas.openxmlformats.org/officeDocument/2006/relationships/hyperlink" Target="https://www.kalmstrom.com/products/CalendarBrowser/DownloadSP.htm" TargetMode="External"/><Relationship Id="rId35" Type="http://schemas.openxmlformats.org/officeDocument/2006/relationships/image" Target="media/image15.png"/><Relationship Id="rId43" Type="http://schemas.microsoft.com/office/2007/relationships/hdphoto" Target="media/hdphoto12.wdp"/><Relationship Id="rId48" Type="http://schemas.microsoft.com/office/2007/relationships/hdphoto" Target="media/hdphoto14.wdp"/><Relationship Id="rId56" Type="http://schemas.microsoft.com/office/2007/relationships/hdphoto" Target="media/hdphoto18.wdp"/><Relationship Id="rId64" Type="http://schemas.openxmlformats.org/officeDocument/2006/relationships/image" Target="media/image30.png"/><Relationship Id="rId69" Type="http://schemas.openxmlformats.org/officeDocument/2006/relationships/image" Target="media/image34.png"/><Relationship Id="rId77"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23.png"/><Relationship Id="rId72" Type="http://schemas.openxmlformats.org/officeDocument/2006/relationships/hyperlink" Target="mailto:support@kalmstrom.com" TargetMode="External"/><Relationship Id="rId80" Type="http://schemas.openxmlformats.org/officeDocument/2006/relationships/footer" Target="footer3.xml"/><Relationship Id="rId3" Type="http://schemas.openxmlformats.org/officeDocument/2006/relationships/customXml" Target="../customXml/item3.xml"/><Relationship Id="rId12" Type="http://schemas.microsoft.com/office/2007/relationships/hdphoto" Target="media/hdphoto1.wdp"/><Relationship Id="rId17" Type="http://schemas.microsoft.com/office/2007/relationships/hdphoto" Target="media/hdphoto2.wdp"/><Relationship Id="rId25" Type="http://schemas.openxmlformats.org/officeDocument/2006/relationships/image" Target="media/image11.png"/><Relationship Id="rId33" Type="http://schemas.openxmlformats.org/officeDocument/2006/relationships/image" Target="media/image14.png"/><Relationship Id="rId38" Type="http://schemas.microsoft.com/office/2007/relationships/hdphoto" Target="media/hdphoto10.wdp"/><Relationship Id="rId46" Type="http://schemas.openxmlformats.org/officeDocument/2006/relationships/hyperlink" Target="https://www.kalmstrom.com/products/CalendarBrowser/DemonstrationsSP.htm" TargetMode="External"/><Relationship Id="rId59" Type="http://schemas.microsoft.com/office/2007/relationships/hdphoto" Target="media/hdphoto19.wdp"/><Relationship Id="rId67" Type="http://schemas.openxmlformats.org/officeDocument/2006/relationships/image" Target="media/image33.png"/><Relationship Id="rId20" Type="http://schemas.openxmlformats.org/officeDocument/2006/relationships/image" Target="media/image8.png"/><Relationship Id="rId41" Type="http://schemas.microsoft.com/office/2007/relationships/hdphoto" Target="media/hdphoto11.wdp"/><Relationship Id="rId54" Type="http://schemas.microsoft.com/office/2007/relationships/hdphoto" Target="media/hdphoto17.wdp"/><Relationship Id="rId62" Type="http://schemas.openxmlformats.org/officeDocument/2006/relationships/image" Target="media/image29.png"/><Relationship Id="rId70" Type="http://schemas.microsoft.com/office/2007/relationships/hdphoto" Target="media/hdphoto23.wdp"/><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microsoft.com/office/2007/relationships/hdphoto" Target="media/hdphoto5.wdp"/><Relationship Id="rId28" Type="http://schemas.openxmlformats.org/officeDocument/2006/relationships/image" Target="media/image13.png"/><Relationship Id="rId36" Type="http://schemas.microsoft.com/office/2007/relationships/hdphoto" Target="media/hdphoto9.wdp"/><Relationship Id="rId49" Type="http://schemas.openxmlformats.org/officeDocument/2006/relationships/image" Target="media/image22.png"/><Relationship Id="rId57" Type="http://schemas.openxmlformats.org/officeDocument/2006/relationships/image" Target="media/image26.png"/><Relationship Id="rId10" Type="http://schemas.openxmlformats.org/officeDocument/2006/relationships/endnotes" Target="endnotes.xml"/><Relationship Id="rId31" Type="http://schemas.openxmlformats.org/officeDocument/2006/relationships/hyperlink" Target="https://www.kalmstrom.com/products/CalendarBrowser/DemonstrationsSP.htm" TargetMode="External"/><Relationship Id="rId44" Type="http://schemas.openxmlformats.org/officeDocument/2006/relationships/image" Target="media/image20.png"/><Relationship Id="rId52" Type="http://schemas.microsoft.com/office/2007/relationships/hdphoto" Target="media/hdphoto16.wdp"/><Relationship Id="rId60" Type="http://schemas.openxmlformats.org/officeDocument/2006/relationships/image" Target="media/image28.png"/><Relationship Id="rId65" Type="http://schemas.openxmlformats.org/officeDocument/2006/relationships/image" Target="media/image31.png"/><Relationship Id="rId73" Type="http://schemas.openxmlformats.org/officeDocument/2006/relationships/hyperlink" Target="mailto:sales@kalmstrom.com" TargetMode="External"/><Relationship Id="rId78" Type="http://schemas.openxmlformats.org/officeDocument/2006/relationships/footer" Target="footer2.xml"/><Relationship Id="rId8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17.png"/><Relationship Id="rId34" Type="http://schemas.microsoft.com/office/2007/relationships/hdphoto" Target="media/hdphoto8.wdp"/><Relationship Id="rId50" Type="http://schemas.microsoft.com/office/2007/relationships/hdphoto" Target="media/hdphoto15.wdp"/><Relationship Id="rId55" Type="http://schemas.openxmlformats.org/officeDocument/2006/relationships/image" Target="media/image25.png"/><Relationship Id="rId76"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hyperlink" Target="https://www.kalmstrom.com/products/CalendarBrowser/RevisionsSP.htm" TargetMode="External"/><Relationship Id="rId2" Type="http://schemas.openxmlformats.org/officeDocument/2006/relationships/customXml" Target="../customXml/item2.xml"/><Relationship Id="rId29" Type="http://schemas.microsoft.com/office/2007/relationships/hdphoto" Target="media/hdphoto7.wdp"/><Relationship Id="rId24" Type="http://schemas.openxmlformats.org/officeDocument/2006/relationships/image" Target="media/image10.png"/><Relationship Id="rId40" Type="http://schemas.openxmlformats.org/officeDocument/2006/relationships/image" Target="media/image18.png"/><Relationship Id="rId45" Type="http://schemas.microsoft.com/office/2007/relationships/hdphoto" Target="media/hdphoto13.wdp"/><Relationship Id="rId66" Type="http://schemas.openxmlformats.org/officeDocument/2006/relationships/image" Target="media/image32.png"/></Relationships>
</file>

<file path=word/_rels/footer2.xml.rels><?xml version="1.0" encoding="UTF-8" standalone="yes"?>
<Relationships xmlns="http://schemas.openxmlformats.org/package/2006/relationships"><Relationship Id="rId2" Type="http://schemas.openxmlformats.org/officeDocument/2006/relationships/hyperlink" Target="http://www.kalmstrom.com" TargetMode="External"/><Relationship Id="rId1" Type="http://schemas.openxmlformats.org/officeDocument/2006/relationships/image" Target="media/image37.png"/></Relationships>
</file>

<file path=word/_rels/header2.xml.rels><?xml version="1.0" encoding="UTF-8" standalone="yes"?>
<Relationships xmlns="http://schemas.openxmlformats.org/package/2006/relationships"><Relationship Id="rId3" Type="http://schemas.openxmlformats.org/officeDocument/2006/relationships/image" Target="media/image37.png"/><Relationship Id="rId2" Type="http://schemas.openxmlformats.org/officeDocument/2006/relationships/image" Target="media/image36.png"/><Relationship Id="rId1" Type="http://schemas.openxmlformats.org/officeDocument/2006/relationships/image" Target="media/image3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B80040276F396549B9217E7331EC72E2" ma:contentTypeVersion="0" ma:contentTypeDescription="Create a new document." ma:contentTypeScope="" ma:versionID="9e02c3ebc90e80c24f76ce84101a6526">
  <xsd:schema xmlns:xsd="http://www.w3.org/2001/XMLSchema" xmlns:xs="http://www.w3.org/2001/XMLSchema" xmlns:p="http://schemas.microsoft.com/office/2006/metadata/properties" targetNamespace="http://schemas.microsoft.com/office/2006/metadata/properties" ma:root="true" ma:fieldsID="5da0bab1e00c84e9291a2a9b340ddbcd">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8E9CDB9-FF12-4AAC-A59D-0FEADBAE4BBA}">
  <ds:schemaRefs>
    <ds:schemaRef ds:uri="http://schemas.openxmlformats.org/officeDocument/2006/bibliography"/>
  </ds:schemaRefs>
</ds:datastoreItem>
</file>

<file path=customXml/itemProps2.xml><?xml version="1.0" encoding="utf-8"?>
<ds:datastoreItem xmlns:ds="http://schemas.openxmlformats.org/officeDocument/2006/customXml" ds:itemID="{6C236E23-8126-4431-AD95-BD298FB71D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6B0026E3-AF51-48B4-A6F5-3AF623F92E52}">
  <ds:schemaRefs>
    <ds:schemaRef ds:uri="http://schemas.microsoft.com/sharepoint/v3/contenttype/forms"/>
  </ds:schemaRefs>
</ds:datastoreItem>
</file>

<file path=customXml/itemProps4.xml><?xml version="1.0" encoding="utf-8"?>
<ds:datastoreItem xmlns:ds="http://schemas.openxmlformats.org/officeDocument/2006/customXml" ds:itemID="{55BB60F9-92AC-4AFF-9A90-F7199358E79F}">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1</Pages>
  <Words>5067</Words>
  <Characters>28882</Characters>
  <Application>Microsoft Office Word</Application>
  <DocSecurity>0</DocSecurity>
  <Lines>240</Lines>
  <Paragraphs>67</Paragraphs>
  <ScaleCrop>false</ScaleCrop>
  <HeadingPairs>
    <vt:vector size="4" baseType="variant">
      <vt:variant>
        <vt:lpstr>Title</vt:lpstr>
      </vt:variant>
      <vt:variant>
        <vt:i4>1</vt:i4>
      </vt:variant>
      <vt:variant>
        <vt:lpstr>Rubrik</vt:lpstr>
      </vt:variant>
      <vt:variant>
        <vt:i4>1</vt:i4>
      </vt:variant>
    </vt:vector>
  </HeadingPairs>
  <TitlesOfParts>
    <vt:vector size="2" baseType="lpstr">
      <vt:lpstr>Calendar Browser Administrator Manual</vt:lpstr>
      <vt:lpstr>Calendar Browser Administrator Manual</vt:lpstr>
    </vt:vector>
  </TitlesOfParts>
  <Company/>
  <LinksUpToDate>false</LinksUpToDate>
  <CharactersWithSpaces>33882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Calendar Browser Administrator Manual</dc:title>
  <dc:subject/>
  <dc:creator>Kate Kalmström, kalmstrom.com Business Solutions</dc:creator>
  <cp:keywords/>
  <dc:description/>
  <cp:lastModifiedBy>Kate Kalmström</cp:lastModifiedBy>
  <cp:revision>6</cp:revision>
  <cp:lastPrinted>2025-09-29T08:35:00Z</cp:lastPrinted>
  <dcterms:created xsi:type="dcterms:W3CDTF">2025-09-29T08:18:00Z</dcterms:created>
  <dcterms:modified xsi:type="dcterms:W3CDTF">2025-09-29T08:36:00Z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0x010100B80040276F396549B9217E7331EC72E2</vt:lpwstr>
  </property>
</Properties>
</file>